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AB" w:rsidRDefault="00C909AB" w:rsidP="00C909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ИНФОРМАЦИОННОЕ СООБЩЕНИЕ</w:t>
      </w:r>
    </w:p>
    <w:p w:rsidR="00C909AB" w:rsidRDefault="00C909AB" w:rsidP="00C909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909AB" w:rsidRDefault="00C909AB" w:rsidP="00C909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подпунктом «ж» пункта 1</w:t>
        </w:r>
      </w:hyperlink>
      <w:r>
        <w:rPr>
          <w:rFonts w:ascii="Tahoma" w:hAnsi="Tahoma" w:cs="Tahoma"/>
          <w:color w:val="000000"/>
          <w:sz w:val="20"/>
          <w:szCs w:val="20"/>
        </w:rPr>
        <w:t> 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ответствующих нормативных правовых актов Российской Федерации, размещение сведений о д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ходах, расходах, об имуществе и обязательствах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имущественного характера, представляемых в соответствии с Федеральным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000000"/>
          <w:sz w:val="20"/>
          <w:szCs w:val="20"/>
        </w:rPr>
        <w:t> от 25 декабря 2008 года№273-ФЗ «О противодействии ко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C909AB" w:rsidRDefault="00C909AB" w:rsidP="00C909A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Гиперссылка на </w:t>
      </w:r>
      <w:hyperlink r:id="rId9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Указ</w:t>
        </w:r>
      </w:hyperlink>
      <w:r>
        <w:rPr>
          <w:rFonts w:ascii="Tahoma" w:hAnsi="Tahoma" w:cs="Tahoma"/>
          <w:color w:val="000000"/>
          <w:sz w:val="20"/>
          <w:szCs w:val="20"/>
        </w:rPr>
        <w:t> Президента Российской Федерации от 29.12.2022 №968 для последовательн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перехода на официальный интернет-портал правовой информации (</w:t>
      </w:r>
      <w:hyperlink r:id="rId10" w:tgtFrame="_blank" w:tooltip="http://pravo.gov.ru/proxy/ips/?docbody=&amp;link_id=0&amp;nd=603637722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http://pravo.gov.ru/proxy/ips/?docbody=&amp;link_id=0&amp;nd=603637722</w:t>
        </w:r>
      </w:hyperlink>
      <w:r>
        <w:rPr>
          <w:rFonts w:ascii="Tahoma" w:hAnsi="Tahoma" w:cs="Tahoma"/>
          <w:color w:val="000000"/>
          <w:sz w:val="20"/>
          <w:szCs w:val="20"/>
        </w:rPr>
        <w:t>).</w:t>
      </w:r>
    </w:p>
    <w:p w:rsidR="00276EE2" w:rsidRPr="00C909AB" w:rsidRDefault="00276EE2" w:rsidP="00C909AB">
      <w:pPr>
        <w:rPr>
          <w:szCs w:val="24"/>
        </w:rPr>
      </w:pPr>
    </w:p>
    <w:sectPr w:rsidR="00276EE2" w:rsidRPr="00C909AB" w:rsidSect="00276EE2">
      <w:headerReference w:type="default" r:id="rId11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909A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ate=06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144&amp;dst=100020&amp;field=134&amp;date=06.04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144&amp;date=06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257</cp:revision>
  <cp:lastPrinted>2019-04-22T06:13:00Z</cp:lastPrinted>
  <dcterms:created xsi:type="dcterms:W3CDTF">2019-05-14T12:41:00Z</dcterms:created>
  <dcterms:modified xsi:type="dcterms:W3CDTF">2023-11-02T19:43:00Z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