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от 04.04.2018 года                               26-па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06.04.2015 № 32-па «О Порядке сообщения отдельными катег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риями лиц о получении подарка в связи с их должностным положением или исполн</w:t>
      </w:r>
      <w:r>
        <w:rPr>
          <w:rStyle w:val="aa"/>
          <w:rFonts w:ascii="Tahoma" w:hAnsi="Tahoma" w:cs="Tahoma"/>
          <w:color w:val="000000"/>
          <w:sz w:val="20"/>
          <w:szCs w:val="20"/>
        </w:rPr>
        <w:t>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нием ими служебных (должностных) обязанностей, сдачи и оценки подарка, реализ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>ции (выкупа) и зачисления средств, вырученных от его реализации»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В соответствии с пунктом 7 части 3 статьи 12.1 Федерального закона от 25.12.2008 № 273-ФЗ «О противодействии коррупции» (в ред. от 28.12.2017), на основании Представления Прокуратуры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20.03.2018 года №8-29в-2018 на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06.04.2015 № 32-па «О Порядке сообщения отдельными к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тегориями лиц о получении подарка в связи с их должностным положением или исполнением ими служебных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(должностных) обязанностей, сдачи и оценки подарка, реализации (выкупа) и зачисл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ния средств, вырученных от его реализации» (в ред. от 18.03.2016 № 24-па),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06.04.2015 № 32-па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стей, сдачи и оценки подарка, реализации (выкупа) и зачисления средств, вырученных от его ре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лизации» (в ред. от 18.03.2016 № 24-па) следующие изменения:</w:t>
      </w:r>
      <w:proofErr w:type="gramEnd"/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Пункт 3-4 Положения изложить в новой редакции: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«3.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Лица, замещающие муниципальные должности, служащие, работники не вправе получать п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дарки  от физических (юридических) лиц в связи с их должностным 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приятиями, участие в которых связано с исполнением ими служебных (должностных) обязанн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стей.</w:t>
      </w:r>
      <w:proofErr w:type="gramEnd"/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 Лица, замещающие муниципальные  должности, служащие. работники обязаны в порядке, пр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дусмотренном настоящим Порядком,  уведомлять обо всех случаях получения подарка в связи с протокольными мероприятиями, служебными командировками и другими официальными мер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приятиями, участие в которых связано с исполнением ими служебных (должностных) обязанностей в Администрацию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1.2.В пункте 15(1) слова «Российской Федерации». заменить словами «Российской Федерации не позднее четырех месяцев со дня сдачи подарка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С.Н. Харитонову.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информационно-телекоммуникационной сети Интернет.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B335B" w:rsidRDefault="00DB335B" w:rsidP="00DB335B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                            Т.В. Иванова</w:t>
      </w:r>
    </w:p>
    <w:p w:rsidR="00276EE2" w:rsidRPr="00DB335B" w:rsidRDefault="00276EE2" w:rsidP="00DB335B">
      <w:pPr>
        <w:rPr>
          <w:szCs w:val="24"/>
        </w:rPr>
      </w:pPr>
    </w:p>
    <w:sectPr w:rsidR="00276EE2" w:rsidRPr="00DB335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B335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309</cp:revision>
  <cp:lastPrinted>2019-04-22T06:13:00Z</cp:lastPrinted>
  <dcterms:created xsi:type="dcterms:W3CDTF">2019-05-14T12:41:00Z</dcterms:created>
  <dcterms:modified xsi:type="dcterms:W3CDTF">2023-11-03T05:39:00Z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