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84" w:rsidRDefault="00C75A84" w:rsidP="00C75A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инфекции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АДМИНИСТРАЦИЯ АМОСОВСКОГО СЕЛЬСОВЕТА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ПОСТАНОВЛЕНИЕ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23.10.2020                                           № 100-па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О дополнительных мерах по предупреждению распространения новой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инфекции на территории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 угрозой распространения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в целях реализации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1.Приостановить с 23 октября 2020 года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2.Рекомендовать гражданам направлять обращения в Администрацию сельсовета по следующим каналам: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почтовым отправлением</w:t>
      </w:r>
      <w:r>
        <w:rPr>
          <w:rFonts w:ascii="Tahoma" w:hAnsi="Tahoma" w:cs="Tahoma"/>
          <w:color w:val="000000"/>
          <w:sz w:val="18"/>
          <w:szCs w:val="18"/>
        </w:rPr>
        <w:t xml:space="preserve"> по адресу: 307055,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устно </w:t>
      </w:r>
      <w:r>
        <w:rPr>
          <w:rFonts w:ascii="Tahoma" w:hAnsi="Tahoma" w:cs="Tahoma"/>
          <w:color w:val="000000"/>
          <w:sz w:val="18"/>
          <w:szCs w:val="18"/>
        </w:rPr>
        <w:t>по телефону: 8(471 46)4-72-41;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- на электронную почту</w:t>
      </w:r>
      <w:r>
        <w:rPr>
          <w:rFonts w:ascii="Tahoma" w:hAnsi="Tahoma" w:cs="Tahoma"/>
          <w:color w:val="000000"/>
          <w:sz w:val="18"/>
          <w:szCs w:val="18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amosovka-m46@yandex.ru</w:t>
        </w:r>
      </w:hyperlink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(С.Н. Харитонова) обеспечить размещение настоящего постановления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Интернет.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постановление вступает в силу со дня его подписания.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75A84" w:rsidRDefault="00C75A84" w:rsidP="00C75A8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                          Т.В. Иванова</w:t>
      </w:r>
    </w:p>
    <w:p w:rsidR="00497210" w:rsidRPr="00C75A84" w:rsidRDefault="00497210" w:rsidP="00C75A84"/>
    <w:sectPr w:rsidR="00497210" w:rsidRPr="00C75A8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1E20D8"/>
    <w:rsid w:val="002B7972"/>
    <w:rsid w:val="003D5E5E"/>
    <w:rsid w:val="00497210"/>
    <w:rsid w:val="006E1329"/>
    <w:rsid w:val="008171FD"/>
    <w:rsid w:val="0088422C"/>
    <w:rsid w:val="008C0913"/>
    <w:rsid w:val="009143A4"/>
    <w:rsid w:val="009D2AF5"/>
    <w:rsid w:val="00B041BA"/>
    <w:rsid w:val="00C75A84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sovka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</cp:revision>
  <dcterms:created xsi:type="dcterms:W3CDTF">2016-12-22T19:50:00Z</dcterms:created>
  <dcterms:modified xsi:type="dcterms:W3CDTF">2023-11-06T09:58:00Z</dcterms:modified>
</cp:coreProperties>
</file>