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591A" w:rsidRPr="005C591A" w:rsidTr="005C59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591A" w:rsidRPr="005C591A" w:rsidRDefault="005C591A" w:rsidP="005C59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5C591A" w:rsidRPr="005C591A" w:rsidRDefault="005C591A" w:rsidP="005C59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C591A">
        <w:rPr>
          <w:rFonts w:ascii="Tahoma" w:hAnsi="Tahoma" w:cs="Tahoma"/>
          <w:b/>
          <w:bCs/>
          <w:color w:val="000000"/>
          <w:sz w:val="21"/>
          <w:szCs w:val="21"/>
        </w:rPr>
        <w:t xml:space="preserve">О мерах по обеспечению безопасности населения на водных объектах в период проведения купального сезона 2023 года на территории </w:t>
      </w:r>
      <w:proofErr w:type="spellStart"/>
      <w:r w:rsidRPr="005C591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5C591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5C591A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5C591A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19.05.2023                                           № 24-ра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 xml:space="preserve">О мерах по обеспечению безопасности населения на водных объектах в период проведения купального сезона 2023 года на территории </w:t>
      </w:r>
      <w:proofErr w:type="spellStart"/>
      <w:r w:rsidRPr="005C591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5C591A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5C591A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5C591A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b/>
          <w:bCs/>
          <w:color w:val="000000"/>
          <w:sz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В целях обеспечения безопасности населения и предупреждения несчастных случаев на водных объектах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района в период проведения купального сезона 2023 года: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1. Установить период купального сезона на водных объектах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района с 1 июня по 31 августа 2023 года.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2023 года.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3. Обязать арендатора водного объекта, расположенного на территории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района в срок до 29 мая 2023 года оборудовать на водоемах информационные знаки с предупредительными надписями о запрещенных местах купания.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5C591A">
        <w:rPr>
          <w:rFonts w:ascii="Tahoma" w:hAnsi="Tahoma" w:cs="Tahoma"/>
          <w:color w:val="000000"/>
          <w:sz w:val="18"/>
          <w:szCs w:val="18"/>
        </w:rPr>
        <w:t xml:space="preserve">Руководствуясь распоряжением Администрации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района от 16.04.2012 № 26-р «О проведении контрольно-профилактических мероприятий по обеспечению безопасности людей на водных объектах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сельсовета», организовать проведение рейдов (патрулирований) в местах массового отдыха населения на водных объектах в период купального сезона 2023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5C591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C591A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8. Распоряжение вступает в силу со дня его подписания.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> 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C591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C591A" w:rsidRPr="005C591A" w:rsidRDefault="005C591A" w:rsidP="005C591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C591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C591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     Т.В. Иванова</w:t>
      </w:r>
    </w:p>
    <w:p w:rsidR="00497210" w:rsidRPr="005C591A" w:rsidRDefault="00497210" w:rsidP="005C591A"/>
    <w:sectPr w:rsidR="00497210" w:rsidRPr="005C591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97210"/>
    <w:rsid w:val="005C591A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25</cp:revision>
  <dcterms:created xsi:type="dcterms:W3CDTF">2016-12-22T19:50:00Z</dcterms:created>
  <dcterms:modified xsi:type="dcterms:W3CDTF">2023-11-06T10:05:00Z</dcterms:modified>
</cp:coreProperties>
</file>