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44CC9" w:rsidRPr="00544CC9" w:rsidTr="00544CC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44CC9" w:rsidRPr="00544CC9" w:rsidRDefault="00544CC9" w:rsidP="00544CC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44CC9" w:rsidRPr="00544CC9" w:rsidRDefault="00544CC9" w:rsidP="00544C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44CC9">
        <w:rPr>
          <w:rFonts w:ascii="Tahoma" w:hAnsi="Tahoma" w:cs="Tahoma"/>
          <w:b/>
          <w:bCs/>
          <w:color w:val="000000"/>
          <w:sz w:val="21"/>
          <w:szCs w:val="21"/>
        </w:rPr>
        <w:t>Памятка для населения по соблюдению правил пожарной безопасности и действиям в случае возникновения пожара</w:t>
      </w:r>
    </w:p>
    <w:p w:rsidR="00544CC9" w:rsidRPr="00544CC9" w:rsidRDefault="00544CC9" w:rsidP="00544CC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b/>
          <w:bCs/>
          <w:color w:val="000000"/>
          <w:sz w:val="18"/>
        </w:rPr>
        <w:t>Памятка для населения по соблюдению правил пожарной безопасности и действиям в случае возникновения пожара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Профилактические мероприятия по предупреждению возникновения пожара в квартире: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не храните в доме бензин, керосин, легковоспламеняющиеся жидкости (ЛВЖ);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приобретите хотя бы один огнетушитель;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следите за исправностью электропроводки, розеток;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не включайте в одну розетку несколько бытовых электрических приборов (особенно большой мощности);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не разогревайте на открытом огне  краски, лаки и т.п.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Действия при пожаре в квартире: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Сообщите о пожаре в пожарную охрану по телефонам «112», «101».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При опасности поражения  электротоком отключите электроэнергию.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Горючие жидкости тушить водой нельзя (тушите песком, землёй, огнетушителем, если их нет, накройте плотной смоченной в воде тканью)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При пожаре ни в коем случае не открывайте форточки и окна.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544CC9">
        <w:rPr>
          <w:rFonts w:ascii="Tahoma" w:hAnsi="Tahoma" w:cs="Tahoma"/>
          <w:color w:val="000000"/>
          <w:sz w:val="18"/>
          <w:szCs w:val="18"/>
        </w:rPr>
        <w:t>выше-ниже</w:t>
      </w:r>
      <w:proofErr w:type="spellEnd"/>
      <w:proofErr w:type="gramEnd"/>
      <w:r w:rsidRPr="00544CC9">
        <w:rPr>
          <w:rFonts w:ascii="Tahoma" w:hAnsi="Tahoma" w:cs="Tahoma"/>
          <w:color w:val="000000"/>
          <w:sz w:val="18"/>
          <w:szCs w:val="18"/>
        </w:rPr>
        <w:t xml:space="preserve"> находящихся квартир.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Встретьте пожарных и проведите их к месту пожара.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Если у вас телефон, то обязательно позвоните «112», «101»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544CC9" w:rsidRPr="00544CC9" w:rsidRDefault="00544CC9" w:rsidP="00544CC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44CC9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44CC9" w:rsidRDefault="00497210" w:rsidP="00544CC9"/>
    <w:sectPr w:rsidR="00497210" w:rsidRPr="00544CC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07A86"/>
    <w:rsid w:val="00544CC9"/>
    <w:rsid w:val="005C591A"/>
    <w:rsid w:val="00691D4E"/>
    <w:rsid w:val="006E1329"/>
    <w:rsid w:val="007E6827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6591C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35</cp:revision>
  <dcterms:created xsi:type="dcterms:W3CDTF">2016-12-22T19:50:00Z</dcterms:created>
  <dcterms:modified xsi:type="dcterms:W3CDTF">2023-11-06T10:08:00Z</dcterms:modified>
</cp:coreProperties>
</file>