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D8" w:rsidRPr="004647D8" w:rsidRDefault="004647D8" w:rsidP="004647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647D8">
        <w:rPr>
          <w:rFonts w:ascii="Tahoma" w:hAnsi="Tahoma" w:cs="Tahoma"/>
          <w:b/>
          <w:bCs/>
          <w:color w:val="000000"/>
          <w:sz w:val="21"/>
          <w:szCs w:val="21"/>
        </w:rPr>
        <w:t>ПАМЯТКА О МЕРАХ ПОЖАРНОЙ БЕЗОПАСНОСТИ ПРИ ЭКСПЛУАТАЦИИ ОТОПИТЕЛЬНЫХ ПЕЧЕЙ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b/>
          <w:bCs/>
          <w:color w:val="000000"/>
          <w:sz w:val="18"/>
        </w:rPr>
        <w:t>Уважаемые домовладельцы!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Доля индивидуального жилого сектора в Курской области по-прежнему велика. И частные дома горят гораздо чаще, чем квартиры в высотных домах.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При этом большое количество домов до сих пор отапливается печами. А число пожаров по причине нарушения правил устройства и эксплуатации отопительных и отопительно-варочных печей традиционно занимает третье место по количеству всех возгораний.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b/>
          <w:bCs/>
          <w:color w:val="000000"/>
          <w:sz w:val="18"/>
        </w:rPr>
        <w:t>Правила устройства отопительной печи: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Перед началом отопительного сезона печи должны быть проверены и отремонтированы. Кладку печи или ее ремонт не доверяйте случайным людям – обязательно пригласите специалиста. Иначе экономия в этом деле может вам слишком дорого обойтись.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Отопительные печи и камины массой 750 кг и более должны устанавливаться на отдельные фундаменты или основания.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 xml:space="preserve">Мероприятия пожарной безопасности по защите сгораемых конструкций от возгорания, разделки и </w:t>
      </w:r>
      <w:proofErr w:type="spellStart"/>
      <w:r w:rsidRPr="004647D8">
        <w:rPr>
          <w:rFonts w:ascii="Tahoma" w:hAnsi="Tahoma" w:cs="Tahoma"/>
          <w:color w:val="000000"/>
          <w:sz w:val="18"/>
          <w:szCs w:val="18"/>
        </w:rPr>
        <w:t>отступки</w:t>
      </w:r>
      <w:proofErr w:type="spellEnd"/>
      <w:r w:rsidRPr="004647D8">
        <w:rPr>
          <w:rFonts w:ascii="Tahoma" w:hAnsi="Tahoma" w:cs="Tahoma"/>
          <w:color w:val="000000"/>
          <w:sz w:val="18"/>
          <w:szCs w:val="18"/>
        </w:rPr>
        <w:t xml:space="preserve"> выполняются одновременно по ходу кладки печи. Дымовые трубы положено выполнять только из  обожженного полнотелого кирпича.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Кирпич перед кладкой необходимо погружать в воду. Печи и дымоходы в местах их прикосновения с деревянными частями здания (потолок, перегородка, стена) должны иметь кирпичные разделки (</w:t>
      </w:r>
      <w:proofErr w:type="spellStart"/>
      <w:r w:rsidRPr="004647D8">
        <w:rPr>
          <w:rFonts w:ascii="Tahoma" w:hAnsi="Tahoma" w:cs="Tahoma"/>
          <w:color w:val="000000"/>
          <w:sz w:val="18"/>
          <w:szCs w:val="18"/>
        </w:rPr>
        <w:t>отступки</w:t>
      </w:r>
      <w:proofErr w:type="spellEnd"/>
      <w:r w:rsidRPr="004647D8">
        <w:rPr>
          <w:rFonts w:ascii="Tahoma" w:hAnsi="Tahoma" w:cs="Tahoma"/>
          <w:color w:val="000000"/>
          <w:sz w:val="18"/>
          <w:szCs w:val="18"/>
        </w:rPr>
        <w:t>). Они должны быть не менее 51-го сантиметра, если конструкции не побелены, или не менее 32-х сантиметров до конструкций, защищенных мокрой штукатуркой.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Толщина горизонтальных швов кирпичной кладки фундамента должны выдерживаться в пределах 10-15 мм</w:t>
      </w:r>
      <w:proofErr w:type="gramStart"/>
      <w:r w:rsidRPr="004647D8">
        <w:rPr>
          <w:rFonts w:ascii="Tahoma" w:hAnsi="Tahoma" w:cs="Tahoma"/>
          <w:color w:val="000000"/>
          <w:sz w:val="18"/>
          <w:szCs w:val="18"/>
        </w:rPr>
        <w:t xml:space="preserve">., </w:t>
      </w:r>
      <w:proofErr w:type="gramEnd"/>
      <w:r w:rsidRPr="004647D8">
        <w:rPr>
          <w:rFonts w:ascii="Tahoma" w:hAnsi="Tahoma" w:cs="Tahoma"/>
          <w:color w:val="000000"/>
          <w:sz w:val="18"/>
          <w:szCs w:val="18"/>
        </w:rPr>
        <w:t>вертикальных швов- 8-15 мм.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Дымовые трубы и стены на чердаке, где проходят дымовые каналы, должны быть непременно побелены.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На полу перед дверцами печи прибейте металлический лист размером 50x70 см. Именно он не даст возникнуть пожару, если из топки выпадут угольки или искры.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b/>
          <w:bCs/>
          <w:color w:val="000000"/>
          <w:sz w:val="18"/>
        </w:rPr>
        <w:t>Требования к эксплуатации печей на твердом топливе: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    - Систематически, не реже одного раза в три месяца,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    - Нередко причиной пожара становится перекаливание печи, поэтому топить надо умеренно, понемногу, с перерывами через каждые два часа топки.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Топка печи не терпит спешки: некоторые, для того, чтобы сырые дрова загорелись быстрее, подливают в печь бензин, керосин и другие легковоспламеняющиеся жидкости. Это очень опасно и чаще всего приводит к взрыву с последующим пожаром и серьезными ожогами.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Дрова должны быть подходящего размера и легко умещаться внутри печи, чтобы дверцы топки надежно закрывались. Но все равно не оставляйте топящуюся печь без присмотра даже ненадолго.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  Ни в коем случае не оставляйте наедине с топящейся печью маленьких детей!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Для углей и золы, выгребаемых из печи, найдите место на безопасном расстоянии от дома и других строений. Еще надежней шлак из печи сначала проливать водой.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Если летом, в пожароопасный период, поднялся сильный ветер, печь в доме или бане лучше не топить.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  Мебель и предметы домашнего интерьера нужно ставить не ближе одного метра от печи. Опасно так же сушить на печке и возле нее дрова, белье, обувь.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 - Отчего чаще  всего погибают люди? Как правило, это больные старики, которые все время зябнут. И заботливые родственники подвигают их кровати поближе к теплу – вплотную к печке, не подумав о том, что от ее раскаленных кирпичей обязательно загорится простыня или край одеяла. Так что ищите другие, более безопасные способы обогрева: диван от печки поставьте  подальше, а вот лишнее одеяло, запасная кофточка и термос с горячим чаем пусть всегда будут под рукой.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b/>
          <w:bCs/>
          <w:color w:val="000000"/>
          <w:sz w:val="18"/>
        </w:rPr>
        <w:t>Правила поведения при пожаре: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Если пожар все-таки произошел, не теряйтесь!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Первым делом, не мешкая, нужно вызвать пожарных по телефону </w:t>
      </w:r>
      <w:r w:rsidRPr="004647D8">
        <w:rPr>
          <w:rFonts w:ascii="Tahoma" w:hAnsi="Tahoma" w:cs="Tahoma"/>
          <w:b/>
          <w:bCs/>
          <w:color w:val="000000"/>
          <w:sz w:val="18"/>
        </w:rPr>
        <w:t>«112»</w:t>
      </w:r>
      <w:r w:rsidRPr="004647D8">
        <w:rPr>
          <w:rFonts w:ascii="Tahoma" w:hAnsi="Tahoma" w:cs="Tahoma"/>
          <w:color w:val="000000"/>
          <w:sz w:val="18"/>
          <w:szCs w:val="18"/>
        </w:rPr>
        <w:t>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Если под рукой нет телефона, отправьте нарочного на ближайший пожарный пост. Одновременно обязательно позовите на помощь соседей с подручными средствами для тушения огня.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Направьте также человека для встречи прибывающих пожарных подразделений.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 xml:space="preserve">- До приезда профессиональной помощи сообща начинайте спасение людей и тушение возгорания всеми доступными средствами. Добрососедские отношения, сплоченность и взаимовыручка помогут избежать большой беды. Ведь пожар беда большая, а сострадание </w:t>
      </w:r>
      <w:proofErr w:type="gramStart"/>
      <w:r w:rsidRPr="004647D8">
        <w:rPr>
          <w:rFonts w:ascii="Tahoma" w:hAnsi="Tahoma" w:cs="Tahoma"/>
          <w:color w:val="000000"/>
          <w:sz w:val="18"/>
          <w:szCs w:val="18"/>
        </w:rPr>
        <w:t>ближнему</w:t>
      </w:r>
      <w:proofErr w:type="gramEnd"/>
      <w:r w:rsidRPr="004647D8">
        <w:rPr>
          <w:rFonts w:ascii="Tahoma" w:hAnsi="Tahoma" w:cs="Tahoma"/>
          <w:color w:val="000000"/>
          <w:sz w:val="18"/>
          <w:szCs w:val="18"/>
        </w:rPr>
        <w:t xml:space="preserve"> по-прежнему является отличительной чертой российских граждан.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 Если в доме есть люди, в первую очередь спасайте их.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-  Если есть возможность, при эвакуации захватите с собой наиболее важные документы и самые ценные вещи. Их всегда надо держать в одном месте, доступном и известном всем членам семьи.</w:t>
      </w:r>
    </w:p>
    <w:p w:rsidR="004647D8" w:rsidRPr="004647D8" w:rsidRDefault="004647D8" w:rsidP="004647D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647D8">
        <w:rPr>
          <w:rFonts w:ascii="Tahoma" w:hAnsi="Tahoma" w:cs="Tahoma"/>
          <w:color w:val="000000"/>
          <w:sz w:val="18"/>
          <w:szCs w:val="18"/>
        </w:rPr>
        <w:t>Покидая горящий дом, постарайтесь закрыть за собой  все двери и окна, чтобы не допустить распространения огня. И обязательно отключите электроэнергию.</w:t>
      </w:r>
    </w:p>
    <w:p w:rsidR="00497210" w:rsidRPr="004647D8" w:rsidRDefault="00497210" w:rsidP="004647D8"/>
    <w:sectPr w:rsidR="00497210" w:rsidRPr="004647D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6591C"/>
    <w:rsid w:val="00C75A84"/>
    <w:rsid w:val="00E54441"/>
    <w:rsid w:val="00E646AE"/>
    <w:rsid w:val="00E87030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38</cp:revision>
  <dcterms:created xsi:type="dcterms:W3CDTF">2016-12-22T19:50:00Z</dcterms:created>
  <dcterms:modified xsi:type="dcterms:W3CDTF">2023-11-06T10:09:00Z</dcterms:modified>
</cp:coreProperties>
</file>