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27" w:rsidRPr="00FA2A27" w:rsidRDefault="00FA2A27" w:rsidP="00FA2A2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A2A27">
        <w:rPr>
          <w:rFonts w:ascii="Tahoma" w:hAnsi="Tahoma" w:cs="Tahoma"/>
          <w:b/>
          <w:bCs/>
          <w:color w:val="000000"/>
          <w:sz w:val="21"/>
          <w:szCs w:val="21"/>
        </w:rPr>
        <w:t>О мерах по реализации Закона Курской области от 04.01.2003 № 1-ЗКО «Об административных правонарушениях в Курской области» на территории муниципального образования «</w:t>
      </w:r>
      <w:proofErr w:type="spellStart"/>
      <w:r w:rsidRPr="00FA2A27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FA2A27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FA2A27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FA2A27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b/>
          <w:bCs/>
          <w:color w:val="000000"/>
          <w:sz w:val="18"/>
        </w:rPr>
        <w:t> 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 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от 25.07.2022 года                               № 26-ра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 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b/>
          <w:bCs/>
          <w:color w:val="000000"/>
          <w:sz w:val="18"/>
        </w:rPr>
        <w:t>О мерах по реализации Закона Курской области от 04.01.2003 № 1-ЗКО «Об административных правонарушениях в Курской области» на территории муниципального образования «</w:t>
      </w:r>
      <w:proofErr w:type="spellStart"/>
      <w:r w:rsidRPr="00FA2A27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FA2A27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FA2A27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A2A27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b/>
          <w:bCs/>
          <w:color w:val="000000"/>
          <w:sz w:val="18"/>
        </w:rPr>
        <w:t> 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В целях организации и осуществления работы по реализации прав, предоставленных статьей 66.5 Закона Курской области от 04 января 2003 года № 1-ЗКО «Об административных правонарушениях в Курской области» (с изменениями и дополнениями):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1.Утвердить прилагаемый перечень должностных лиц муниципального образования «</w:t>
      </w:r>
      <w:proofErr w:type="spellStart"/>
      <w:r w:rsidRPr="00FA2A27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A2A27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A2A2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A2A27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уполномоченных составлять протоколы об административных правонарушениях, предусмотренных ст. 66.5 Закона Курской области от 04.01.2003 №1-ЗКО «Об административных правонарушениях в Курской области».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 xml:space="preserve">2.Обязанности по регистрации, учету, и выдаче бланков протоколов об административных правонарушениях возложить на заместителя Главы Администрации </w:t>
      </w:r>
      <w:proofErr w:type="spellStart"/>
      <w:r w:rsidRPr="00FA2A2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A2A27">
        <w:rPr>
          <w:rFonts w:ascii="Tahoma" w:hAnsi="Tahoma" w:cs="Tahoma"/>
          <w:color w:val="000000"/>
          <w:sz w:val="18"/>
          <w:szCs w:val="18"/>
        </w:rPr>
        <w:t xml:space="preserve"> сельсовета С.Н. Харитонову.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3.</w:t>
      </w:r>
      <w:proofErr w:type="gramStart"/>
      <w:r w:rsidRPr="00FA2A27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FA2A27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4.Распоряжение вступает в силу со дня его подписания.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 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 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A2A2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A2A27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A2A2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A2A27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 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A2A2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A2A27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A2A2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A2A27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от 25.07.2022 № 26-ра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 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b/>
          <w:bCs/>
          <w:color w:val="000000"/>
          <w:sz w:val="18"/>
        </w:rPr>
        <w:t>Перечень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b/>
          <w:bCs/>
          <w:color w:val="000000"/>
          <w:sz w:val="18"/>
        </w:rPr>
        <w:t>должностных лиц муниципального образования «</w:t>
      </w:r>
      <w:proofErr w:type="spellStart"/>
      <w:r w:rsidRPr="00FA2A27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FA2A27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FA2A27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A2A27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уполномоченных составлять протоколы об административных правонарушениях, предусмотренных статьей 66.5 Закона Курской области от 04 января 2003 года № 1-ЗКО «Об административных правонарушениях в Курской области»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 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 </w:t>
      </w:r>
    </w:p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35"/>
        <w:gridCol w:w="5170"/>
      </w:tblGrid>
      <w:tr w:rsidR="00FA2A27" w:rsidRPr="00FA2A27" w:rsidTr="00FA2A27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A27" w:rsidRPr="00FA2A27" w:rsidRDefault="00FA2A27" w:rsidP="00FA2A27">
            <w:pPr>
              <w:jc w:val="both"/>
              <w:rPr>
                <w:sz w:val="18"/>
                <w:szCs w:val="18"/>
              </w:rPr>
            </w:pPr>
            <w:r w:rsidRPr="00FA2A27">
              <w:rPr>
                <w:sz w:val="18"/>
                <w:szCs w:val="18"/>
              </w:rPr>
              <w:t>Иванова Татьяна Викторовна</w:t>
            </w:r>
          </w:p>
        </w:tc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2A27" w:rsidRPr="00FA2A27" w:rsidRDefault="00FA2A27" w:rsidP="00FA2A27">
            <w:pPr>
              <w:jc w:val="both"/>
              <w:rPr>
                <w:sz w:val="18"/>
                <w:szCs w:val="18"/>
              </w:rPr>
            </w:pPr>
            <w:r w:rsidRPr="00FA2A27">
              <w:rPr>
                <w:sz w:val="18"/>
                <w:szCs w:val="18"/>
              </w:rPr>
              <w:t xml:space="preserve">– Глава </w:t>
            </w:r>
            <w:proofErr w:type="spellStart"/>
            <w:r w:rsidRPr="00FA2A27">
              <w:rPr>
                <w:sz w:val="18"/>
                <w:szCs w:val="18"/>
              </w:rPr>
              <w:t>Амосовского</w:t>
            </w:r>
            <w:proofErr w:type="spellEnd"/>
            <w:r w:rsidRPr="00FA2A27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FA2A27">
              <w:rPr>
                <w:sz w:val="18"/>
                <w:szCs w:val="18"/>
              </w:rPr>
              <w:t>Медвенского</w:t>
            </w:r>
            <w:proofErr w:type="spellEnd"/>
            <w:r w:rsidRPr="00FA2A27">
              <w:rPr>
                <w:sz w:val="18"/>
                <w:szCs w:val="18"/>
              </w:rPr>
              <w:t>   района</w:t>
            </w:r>
          </w:p>
        </w:tc>
      </w:tr>
    </w:tbl>
    <w:p w:rsidR="00FA2A27" w:rsidRPr="00FA2A27" w:rsidRDefault="00FA2A27" w:rsidP="00FA2A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2A27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FA2A27" w:rsidRDefault="00497210" w:rsidP="00FA2A27"/>
    <w:sectPr w:rsidR="00497210" w:rsidRPr="00FA2A2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E5174"/>
    <w:rsid w:val="00B041BA"/>
    <w:rsid w:val="00B14783"/>
    <w:rsid w:val="00B32292"/>
    <w:rsid w:val="00B527A4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  <w:rsid w:val="00FA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51</cp:revision>
  <dcterms:created xsi:type="dcterms:W3CDTF">2016-12-22T19:50:00Z</dcterms:created>
  <dcterms:modified xsi:type="dcterms:W3CDTF">2023-11-06T17:58:00Z</dcterms:modified>
</cp:coreProperties>
</file>