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A1C6D" w:rsidRPr="00FA1C6D" w:rsidTr="00FA1C6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A1C6D" w:rsidRPr="00FA1C6D" w:rsidRDefault="00FA1C6D" w:rsidP="00FA1C6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A1C6D" w:rsidRPr="00FA1C6D" w:rsidRDefault="00FA1C6D" w:rsidP="00FA1C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A1C6D">
        <w:rPr>
          <w:rFonts w:ascii="Tahoma" w:hAnsi="Tahoma" w:cs="Tahoma"/>
          <w:b/>
          <w:bCs/>
          <w:color w:val="000000"/>
          <w:sz w:val="21"/>
          <w:szCs w:val="21"/>
        </w:rPr>
        <w:t>ПАМЯТКА НАСЕЛЕНИЮ по действиям при обнаружении беспилотных воздушных судов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b/>
          <w:bCs/>
          <w:color w:val="000000"/>
          <w:sz w:val="18"/>
        </w:rPr>
        <w:t xml:space="preserve">Вниманию жителей </w:t>
      </w:r>
      <w:proofErr w:type="spellStart"/>
      <w:r w:rsidRPr="00FA1C6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A1C6D">
        <w:rPr>
          <w:rFonts w:ascii="Tahoma" w:hAnsi="Tahoma" w:cs="Tahoma"/>
          <w:b/>
          <w:bCs/>
          <w:color w:val="000000"/>
          <w:sz w:val="18"/>
        </w:rPr>
        <w:t xml:space="preserve"> района!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 w:rsidRPr="00FA1C6D">
        <w:rPr>
          <w:rFonts w:ascii="Tahoma" w:hAnsi="Tahoma" w:cs="Tahoma"/>
          <w:color w:val="000000"/>
          <w:sz w:val="18"/>
          <w:szCs w:val="18"/>
        </w:rPr>
        <w:t xml:space="preserve">В целях реализации постановления Правительства Российской Федерации от 02 ноября 2000 года №841 « Об утверждении Положения об организации обучения населения в области гражданской обороны» и подготовки населения </w:t>
      </w:r>
      <w:proofErr w:type="spellStart"/>
      <w:r w:rsidRPr="00FA1C6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A1C6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области гражданской обороны, а также в связи с  установлением на территории Курской области  высокого («желтого») уровня террористической опасности МКУ « Отдел ГО и ЧС» Администрации </w:t>
      </w:r>
      <w:proofErr w:type="spellStart"/>
      <w:r w:rsidRPr="00FA1C6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A1C6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  <w:r w:rsidRPr="00FA1C6D">
        <w:rPr>
          <w:rFonts w:ascii="Tahoma" w:hAnsi="Tahoma" w:cs="Tahoma"/>
          <w:color w:val="000000"/>
          <w:sz w:val="18"/>
          <w:szCs w:val="18"/>
        </w:rPr>
        <w:t xml:space="preserve"> предлагает к изучению памятки населению по действиям при возникновении различных видов угроз.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b/>
          <w:bCs/>
          <w:color w:val="000000"/>
          <w:sz w:val="18"/>
        </w:rPr>
        <w:t> </w:t>
      </w:r>
    </w:p>
    <w:p w:rsidR="00FA1C6D" w:rsidRPr="00FA1C6D" w:rsidRDefault="00FA1C6D" w:rsidP="00FA1C6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b/>
          <w:bCs/>
          <w:color w:val="000000"/>
          <w:sz w:val="18"/>
        </w:rPr>
        <w:t>ПАМЯТКА   НАСЕЛЕНИЮ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b/>
          <w:bCs/>
          <w:color w:val="000000"/>
          <w:sz w:val="18"/>
        </w:rPr>
        <w:t>по действиям  при обнаружении беспилотных воздушных судов.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b/>
          <w:bCs/>
          <w:color w:val="000000"/>
          <w:sz w:val="18"/>
        </w:rPr>
        <w:t> 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Одной из новых потенциальных угроз безопасности населения является использование беспилотных воздушных судов (БВС).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Применение (нахождение, пролёт) БВС над населенными пунктами и территориями  требует своевременных четких действий со стороны населения.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В обязательном порядке в последовательность таких действий при обнаружении беспилотных воздушных судов включаются следующие позиции: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При обнаружении (поступлении информации об обнаружении) над территорией  неизвестного БВС следует  незамедлительно сообщить об этом в Отд</w:t>
      </w:r>
      <w:proofErr w:type="gramStart"/>
      <w:r w:rsidRPr="00FA1C6D"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 w:rsidRPr="00FA1C6D">
        <w:rPr>
          <w:rFonts w:ascii="Tahoma" w:hAnsi="Tahoma" w:cs="Tahoma"/>
          <w:color w:val="000000"/>
          <w:sz w:val="18"/>
          <w:szCs w:val="18"/>
        </w:rPr>
        <w:t xml:space="preserve">ВД России по </w:t>
      </w:r>
      <w:proofErr w:type="spellStart"/>
      <w:r w:rsidRPr="00FA1C6D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FA1C6D">
        <w:rPr>
          <w:rFonts w:ascii="Tahoma" w:hAnsi="Tahoma" w:cs="Tahoma"/>
          <w:color w:val="000000"/>
          <w:sz w:val="18"/>
          <w:szCs w:val="18"/>
        </w:rPr>
        <w:t xml:space="preserve"> району, УФСБ России по Курской области, либо Единую дежурно-диспетчерскую службу </w:t>
      </w:r>
      <w:proofErr w:type="spellStart"/>
      <w:r w:rsidRPr="00FA1C6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A1C6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(ЕДДС — 112).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При направлении информации с помощью сре</w:t>
      </w:r>
      <w:proofErr w:type="gramStart"/>
      <w:r w:rsidRPr="00FA1C6D">
        <w:rPr>
          <w:rFonts w:ascii="Tahoma" w:hAnsi="Tahoma" w:cs="Tahoma"/>
          <w:color w:val="000000"/>
          <w:sz w:val="18"/>
          <w:szCs w:val="18"/>
        </w:rPr>
        <w:t>дств св</w:t>
      </w:r>
      <w:proofErr w:type="gramEnd"/>
      <w:r w:rsidRPr="00FA1C6D">
        <w:rPr>
          <w:rFonts w:ascii="Tahoma" w:hAnsi="Tahoma" w:cs="Tahoma"/>
          <w:color w:val="000000"/>
          <w:sz w:val="18"/>
          <w:szCs w:val="18"/>
        </w:rPr>
        <w:t>язи лицо, передающее информацию, сообщает:</w:t>
      </w:r>
    </w:p>
    <w:p w:rsidR="00FA1C6D" w:rsidRPr="00FA1C6D" w:rsidRDefault="00FA1C6D" w:rsidP="00FA1C6D">
      <w:pPr>
        <w:numPr>
          <w:ilvl w:val="0"/>
          <w:numId w:val="8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A1C6D">
        <w:rPr>
          <w:rFonts w:ascii="Tahoma" w:hAnsi="Tahoma" w:cs="Tahoma"/>
          <w:color w:val="000000"/>
          <w:sz w:val="18"/>
          <w:szCs w:val="18"/>
        </w:rPr>
        <w:t>свои</w:t>
      </w:r>
      <w:proofErr w:type="gramEnd"/>
      <w:r w:rsidRPr="00FA1C6D">
        <w:rPr>
          <w:rFonts w:ascii="Tahoma" w:hAnsi="Tahoma" w:cs="Tahoma"/>
          <w:color w:val="000000"/>
          <w:sz w:val="18"/>
          <w:szCs w:val="18"/>
        </w:rPr>
        <w:t xml:space="preserve"> фамилию, имя, отчество (при наличии) и занимаемую должность;</w:t>
      </w:r>
    </w:p>
    <w:p w:rsidR="00FA1C6D" w:rsidRPr="00FA1C6D" w:rsidRDefault="00FA1C6D" w:rsidP="00FA1C6D">
      <w:pPr>
        <w:numPr>
          <w:ilvl w:val="0"/>
          <w:numId w:val="8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наименование объекта (территории) и его точный адрес; 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FA1C6D" w:rsidRPr="00FA1C6D" w:rsidRDefault="00FA1C6D" w:rsidP="00FA1C6D">
      <w:pPr>
        <w:numPr>
          <w:ilvl w:val="0"/>
          <w:numId w:val="8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характер поведения БВС (зависание, барражирование над объектом, направление пролета, внешний вид и т.д.); -</w:t>
      </w:r>
    </w:p>
    <w:p w:rsidR="00FA1C6D" w:rsidRPr="00FA1C6D" w:rsidRDefault="00FA1C6D" w:rsidP="00FA1C6D">
      <w:pPr>
        <w:numPr>
          <w:ilvl w:val="0"/>
          <w:numId w:val="8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наличие сохраненной информации о БВС на электронных носителях информации (системы видеонаблюдения);</w:t>
      </w:r>
    </w:p>
    <w:p w:rsidR="00FA1C6D" w:rsidRPr="00FA1C6D" w:rsidRDefault="00FA1C6D" w:rsidP="00FA1C6D">
      <w:pPr>
        <w:numPr>
          <w:ilvl w:val="0"/>
          <w:numId w:val="8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другие сведения по запросу уполномоченного органа.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После этого необходимо: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- наблюдать за воздушным пространством над территорией и вблизи объекта, где Вы обнаружили БВС;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- принять меры для получения дополнительной информации в т.ч. его фото-видеосъёмки (при наличии соответствующей возможности).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-по возможности исключить нахождение на открытых площадках массового скопления людей.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-организовать обход территории в целях обнаружения подозрительных (взрывоопасных) предметов и лиц.</w:t>
      </w:r>
    </w:p>
    <w:p w:rsidR="00FA1C6D" w:rsidRPr="00FA1C6D" w:rsidRDefault="00FA1C6D" w:rsidP="00FA1C6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A1C6D">
        <w:rPr>
          <w:rFonts w:ascii="Tahoma" w:hAnsi="Tahoma" w:cs="Tahoma"/>
          <w:color w:val="000000"/>
          <w:sz w:val="18"/>
          <w:szCs w:val="18"/>
        </w:rPr>
        <w:t>         -в случае получения от дежурных служб  УМВД России по Курской области, УФСБ России по Курской области, дополнительных указаний (рекомендаций) действовать в соответствии с ними.</w:t>
      </w:r>
    </w:p>
    <w:p w:rsidR="00497210" w:rsidRPr="00FA1C6D" w:rsidRDefault="00497210" w:rsidP="00FA1C6D"/>
    <w:sectPr w:rsidR="00497210" w:rsidRPr="00FA1C6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E5174"/>
    <w:rsid w:val="00B041BA"/>
    <w:rsid w:val="00B14783"/>
    <w:rsid w:val="00B32292"/>
    <w:rsid w:val="00B527A4"/>
    <w:rsid w:val="00BE00F6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1C6D"/>
    <w:rsid w:val="00FA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54</cp:revision>
  <dcterms:created xsi:type="dcterms:W3CDTF">2016-12-22T19:50:00Z</dcterms:created>
  <dcterms:modified xsi:type="dcterms:W3CDTF">2023-11-06T17:59:00Z</dcterms:modified>
</cp:coreProperties>
</file>