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A0" w:rsidRDefault="0078576B" w:rsidP="0078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78576B" w:rsidRPr="00712A3E" w:rsidRDefault="0078576B" w:rsidP="0078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ан</w:t>
      </w:r>
      <w:r w:rsidR="00712A3E" w:rsidRPr="00712A3E">
        <w:rPr>
          <w:rFonts w:ascii="Times New Roman" w:eastAsia="Times New Roman" w:hAnsi="Times New Roman" w:cs="Times New Roman"/>
          <w:b/>
          <w:sz w:val="28"/>
          <w:szCs w:val="28"/>
        </w:rPr>
        <w:t>титеррористической безопасности</w:t>
      </w:r>
    </w:p>
    <w:p w:rsidR="0078576B" w:rsidRPr="00712A3E" w:rsidRDefault="0078576B" w:rsidP="0078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76B" w:rsidRPr="00712A3E" w:rsidRDefault="0078576B" w:rsidP="0078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b/>
          <w:sz w:val="28"/>
          <w:szCs w:val="28"/>
        </w:rPr>
        <w:t>В МЕСТАХ МАССОВОГО СКОПЛЕНИЯ ЛЮДЕЙ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Ознакомьтесь с планом эвакуации, узнайте, где находятся резервные выходы из здания.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Если произошел взрыв, пожар, вы слышите сильный шум и крики 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– немедленно приступайте к эвакуации. Предупредите об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соседей, возьмите с собой документы и деньги. Помещение покидайте организованно.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Возвращайтесь в покинутое помещение только после разрешения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лиц.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Старайтесь не поддаваться панике, что бы ни произошло.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6B" w:rsidRPr="00712A3E" w:rsidRDefault="0078576B" w:rsidP="0071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b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Если обнаруженный предмет не должен, по вашему мнению, находиться в этом месте, не оставляйте этот факт без внимания. 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пинайте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на улице предметы, лежащие на земле.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правоохранительные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органы. Не пытайтесь заглянуть внутрь подозрительного пакета, коробки, иного предмета, не трогайте, не передвигайте, не вскрывайте обнаруженный предмет.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–это может привести к их взрыву, многочисленным жертвам и разрушениям.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Зафиксируйте время обнаружения предмета.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Постарайтесь сделать все возможное, чтобы люди отошли как можно дальше от находки. Сами удалитесь на безопасное расстояние. Обязательно дождитесь прибытия оперативно.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-следственной группы (помните, что вы являетесь очень важным очевидцем).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обнаружении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предметов и веществ, которые могут быть идентифицированы как бактериологическое или химическое оружие, не дотрагиваться до данного предмета, покинуть помещение и не допускать туда посторонних лиц, исключить дальнейшие контакты с другими гражданами во избежание их возможного заражения, дождаться представителей </w:t>
      </w:r>
      <w:proofErr w:type="spellStart"/>
      <w:r w:rsidRPr="00712A3E">
        <w:rPr>
          <w:rFonts w:ascii="Times New Roman" w:eastAsia="Times New Roman" w:hAnsi="Times New Roman" w:cs="Times New Roman"/>
          <w:sz w:val="28"/>
          <w:szCs w:val="28"/>
        </w:rPr>
        <w:t>санэпидемнадзора</w:t>
      </w:r>
      <w:proofErr w:type="spellEnd"/>
      <w:r w:rsidRPr="00712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76B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3E" w:rsidRDefault="00712A3E" w:rsidP="0071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76B" w:rsidRPr="00712A3E" w:rsidRDefault="0078576B" w:rsidP="0071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b/>
          <w:sz w:val="28"/>
          <w:szCs w:val="28"/>
        </w:rPr>
        <w:t>ДЕЙСТВИЯ ПРИ УГРОЗЕ СОВЕРШЕНИЯ ТЕРРОРИСТИЧЕСКОГО АКТА</w:t>
      </w:r>
    </w:p>
    <w:p w:rsidR="00712A3E" w:rsidRPr="00712A3E" w:rsidRDefault="00712A3E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Всегда контролируйте ситуацию вокруг себя, особенно когда находитесь в местах массового скопления людей.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Случайно узнав о готовящемся теракте, немедленно сообщите об этом в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правоохранительные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органы.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чтобы вас не приняли за противника.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взрыве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или начале стрельбы немедленно падайте на землю, лучше под прикрытие (бордюр, торговую палатку, машину и т.п.). Для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большей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накройте голову руками.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паники, когда вы находитесь в толпе: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если оказались в толпе, позвольте ей нести Вас, но попытайтесь выбраться из неѐ;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любыми способами старайтесь удержаться на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ногах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не держите руки в карманах;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если давка приняла угрожающий характер, немедленно, не раздумывая, освободитесь от любой ноши, прежде всего от сумки на длинном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ремне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и шарфа;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если что-то уронили, ни в коем случае не наклоняйтесь, чтобы поднять;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если вы упали, постарайтесь как можно быстрее подняться на ноги. При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не опирайтесь на руки (их отдавят либо сломают). Старайтесь хоть на мгновение встать на подошвы или на носки. Обретя опору, "выныривайте",  резко оттолкнувшись от земли ногами;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если встать не удается, свернитесь клубком, защитите голову предплечьями, а ладонями прикройте затылок;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попав в переполненное людьми помещение, заранее определите, какие места при возникновении экстремальной ситуации наиболее опасны (стеклянные двери и перегородки и т.п.), обратите внимание на запасные и аварийные выходы, мысленно проделайте путь к ним;</w:t>
      </w:r>
      <w:proofErr w:type="gramEnd"/>
    </w:p>
    <w:p w:rsidR="0078576B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легче всего укрыться от толпы в углах зала или вблизи стен, но сложнее оттуда добираться до выхода.</w:t>
      </w:r>
    </w:p>
    <w:p w:rsidR="00712A3E" w:rsidRDefault="00712A3E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A3E" w:rsidRDefault="00712A3E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A3E" w:rsidRDefault="00712A3E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A3E" w:rsidRDefault="00712A3E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A3E" w:rsidRDefault="00712A3E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A3E" w:rsidRPr="00712A3E" w:rsidRDefault="00712A3E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6B" w:rsidRPr="00712A3E" w:rsidRDefault="0078576B" w:rsidP="0071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ЗАХВАТ В ЗАЛОЖНИКИ</w:t>
      </w:r>
    </w:p>
    <w:p w:rsidR="0078576B" w:rsidRPr="00712A3E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Любой человек по стечению обстоятельств может оказаться заложником у преступников. При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В случае нападения на здание, помещение в котором вы находитесь: используйте любое доступное укрытие; падайте даже в грязь, не бегите; 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закройте голову и отвернитесь от стороны атаки. 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1DCB" w:rsidRPr="00712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 Исключением являются ситуации, когда Вы оказались в поле зрения террористов или высока вероятность встречи с ними. Заметив направляющуюся к вам вооруженную или подозрительную группу людей, немедленно бегите. </w:t>
      </w:r>
    </w:p>
    <w:p w:rsidR="00461DC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Не помогайте силам безопасности, если полностью не уверены в эффективности подобных действий.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Если вы оказались в заложниках, рекомендуем придерживаться следующих правил поведения: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будьте готовы к применению террористами повязок на глаза, кляпов, наручников или веревок</w:t>
      </w:r>
      <w:r w:rsidR="00461DCB" w:rsidRPr="00712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A3E">
        <w:rPr>
          <w:rFonts w:ascii="Times New Roman" w:eastAsia="Times New Roman" w:hAnsi="Times New Roman" w:cs="Times New Roman"/>
          <w:sz w:val="28"/>
          <w:szCs w:val="28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если вас заставляют выйти из помещения, говоря, что вы взяты в заложники, не сопротивляйтесь;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12A3E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78576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461DC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461DCB" w:rsidRPr="00712A3E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78576B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A3E">
        <w:rPr>
          <w:rFonts w:ascii="Times New Roman" w:eastAsia="Times New Roman" w:hAnsi="Times New Roman" w:cs="Times New Roman"/>
          <w:sz w:val="28"/>
          <w:szCs w:val="28"/>
        </w:rPr>
        <w:t xml:space="preserve">если есть возможность, держитесь подальше от проемов дверей и окон. </w:t>
      </w:r>
    </w:p>
    <w:p w:rsidR="00712A3E" w:rsidRPr="00712A3E" w:rsidRDefault="00712A3E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6B" w:rsidRPr="005C7DA0" w:rsidRDefault="0078576B" w:rsidP="0071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ДЕЙСТВИЯ ПРИ СОВЕРШЕНИИ ТЕРРОРИСТИЧЕСКОГО</w:t>
      </w:r>
      <w:r w:rsidR="00461DCB" w:rsidRPr="005C7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7DA0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</w:p>
    <w:p w:rsidR="00461DCB" w:rsidRDefault="00461DC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DA0" w:rsidRPr="005C7DA0" w:rsidRDefault="005C7DA0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76B" w:rsidRPr="005C7DA0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После взрыва необходимо следовать важным правилам:</w:t>
      </w:r>
    </w:p>
    <w:p w:rsidR="0078576B" w:rsidRPr="005C7DA0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убедитесь в том, что Вы не получили серьезных травм;</w:t>
      </w:r>
    </w:p>
    <w:p w:rsidR="0078576B" w:rsidRPr="005C7DA0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</w:p>
    <w:p w:rsidR="00461DCB" w:rsidRPr="005C7DA0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если вы травмированы или оказались блокированы под завалом –</w:t>
      </w:r>
      <w:r w:rsidR="00712A3E"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>не старайтесь самостоятельно выбраться;</w:t>
      </w:r>
    </w:p>
    <w:p w:rsidR="0078576B" w:rsidRPr="005C7DA0" w:rsidRDefault="0078576B" w:rsidP="0046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постарайтесь укрепить "потолок" находящимися рядом обломками мебели и</w:t>
      </w:r>
      <w:r w:rsidR="00461DCB"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>здания;</w:t>
      </w:r>
    </w:p>
    <w:p w:rsidR="00712A3E" w:rsidRPr="005C7DA0" w:rsidRDefault="0078576B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отодвиньте от себя острые предметы;</w:t>
      </w:r>
    </w:p>
    <w:p w:rsidR="0078576B" w:rsidRPr="005C7DA0" w:rsidRDefault="0078576B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если у вас есть мобильный телефон –</w:t>
      </w:r>
      <w:r w:rsidR="00712A3E"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>позвоните спасателям по телефону</w:t>
      </w:r>
      <w:r w:rsidR="00712A3E"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>"112";</w:t>
      </w:r>
    </w:p>
    <w:p w:rsidR="0078576B" w:rsidRPr="005C7DA0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закройте нос и рот носовым платком и одеждой, по возможности </w:t>
      </w:r>
      <w:proofErr w:type="gramStart"/>
      <w:r w:rsidRPr="005C7DA0">
        <w:rPr>
          <w:rFonts w:ascii="Times New Roman" w:eastAsia="Times New Roman" w:hAnsi="Times New Roman" w:cs="Times New Roman"/>
          <w:sz w:val="28"/>
          <w:szCs w:val="28"/>
        </w:rPr>
        <w:t>влажными</w:t>
      </w:r>
      <w:proofErr w:type="gramEnd"/>
      <w:r w:rsidRPr="005C7D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2A3E" w:rsidRPr="005C7DA0" w:rsidRDefault="0078576B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78576B" w:rsidRPr="005C7DA0" w:rsidRDefault="0078576B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кричите только тогда, когда услышали голоса спасателей –</w:t>
      </w:r>
      <w:r w:rsidR="00712A3E"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>иначе есть риск задохнуться от пыли;</w:t>
      </w:r>
    </w:p>
    <w:p w:rsidR="0078576B" w:rsidRPr="005C7DA0" w:rsidRDefault="0078576B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12A3E"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>в коем случае не разжигайте огонь;</w:t>
      </w:r>
    </w:p>
    <w:p w:rsidR="0078576B" w:rsidRDefault="0078576B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если тяжелым предметом придавило ногу или руку –</w:t>
      </w:r>
      <w:r w:rsidR="00712A3E"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старайтесь массировать ее для поддержания циркуляции </w:t>
      </w:r>
      <w:r w:rsidR="005C7DA0">
        <w:rPr>
          <w:rFonts w:ascii="Times New Roman" w:eastAsia="Times New Roman" w:hAnsi="Times New Roman" w:cs="Times New Roman"/>
          <w:sz w:val="28"/>
          <w:szCs w:val="28"/>
        </w:rPr>
        <w:t>крови.</w:t>
      </w:r>
    </w:p>
    <w:p w:rsidR="005C7DA0" w:rsidRDefault="005C7DA0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Pr="005C7DA0" w:rsidRDefault="005C7DA0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6B" w:rsidRDefault="0078576B" w:rsidP="0071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b/>
          <w:sz w:val="28"/>
          <w:szCs w:val="28"/>
        </w:rPr>
        <w:t>ПРИ ПОЖАРЕ</w:t>
      </w:r>
    </w:p>
    <w:p w:rsidR="005C7DA0" w:rsidRPr="005C7DA0" w:rsidRDefault="005C7DA0" w:rsidP="0071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76B" w:rsidRPr="005C7DA0" w:rsidRDefault="0078576B" w:rsidP="0078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78576B" w:rsidRPr="005C7DA0" w:rsidRDefault="00712A3E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8576B" w:rsidRPr="005C7DA0">
        <w:rPr>
          <w:rFonts w:ascii="Times New Roman" w:eastAsia="Times New Roman" w:hAnsi="Times New Roman" w:cs="Times New Roman"/>
          <w:sz w:val="28"/>
          <w:szCs w:val="28"/>
        </w:rPr>
        <w:t>пригнуться как можно ниже, стараясь выбраться из здания как можно быстрее;</w:t>
      </w:r>
    </w:p>
    <w:p w:rsidR="0078576B" w:rsidRPr="005C7DA0" w:rsidRDefault="00712A3E" w:rsidP="0071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8576B" w:rsidRPr="005C7DA0">
        <w:rPr>
          <w:rFonts w:ascii="Times New Roman" w:eastAsia="Times New Roman" w:hAnsi="Times New Roman" w:cs="Times New Roman"/>
          <w:sz w:val="28"/>
          <w:szCs w:val="28"/>
        </w:rPr>
        <w:t>обмотать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76B" w:rsidRPr="005C7DA0">
        <w:rPr>
          <w:rFonts w:ascii="Times New Roman" w:eastAsia="Times New Roman" w:hAnsi="Times New Roman" w:cs="Times New Roman"/>
          <w:sz w:val="28"/>
          <w:szCs w:val="28"/>
        </w:rPr>
        <w:t>лицо влажными тряпками или одеждой, чтобы дышать через них;</w:t>
      </w:r>
    </w:p>
    <w:p w:rsidR="0078576B" w:rsidRPr="005C7DA0" w:rsidRDefault="00712A3E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8576B" w:rsidRPr="005C7DA0">
        <w:rPr>
          <w:rFonts w:ascii="Times New Roman" w:eastAsia="Times New Roman" w:hAnsi="Times New Roman" w:cs="Times New Roman"/>
          <w:sz w:val="28"/>
          <w:szCs w:val="28"/>
        </w:rPr>
        <w:t>если в здании пожар, а перед вами закрытая дверь, предварительно потрогайте ручку тыльной стороной ладони,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76B" w:rsidRPr="005C7DA0">
        <w:rPr>
          <w:rFonts w:ascii="Times New Roman" w:eastAsia="Times New Roman" w:hAnsi="Times New Roman" w:cs="Times New Roman"/>
          <w:sz w:val="28"/>
          <w:szCs w:val="28"/>
        </w:rPr>
        <w:t>если она не горячая, откройте дверь и проверьте, есть ли в соседнем помещении дым или</w:t>
      </w: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76B" w:rsidRPr="005C7DA0">
        <w:rPr>
          <w:rFonts w:ascii="Times New Roman" w:eastAsia="Times New Roman" w:hAnsi="Times New Roman" w:cs="Times New Roman"/>
          <w:sz w:val="28"/>
          <w:szCs w:val="28"/>
        </w:rPr>
        <w:t>огонь, после этого проходите, если ручка</w:t>
      </w:r>
      <w:r w:rsidR="00F02C1D" w:rsidRPr="005C7DA0">
        <w:rPr>
          <w:rFonts w:ascii="Times New Roman" w:eastAsia="Times New Roman" w:hAnsi="Times New Roman" w:cs="Times New Roman"/>
          <w:sz w:val="28"/>
          <w:szCs w:val="28"/>
        </w:rPr>
        <w:t xml:space="preserve"> двери или сама дверь горячая, </w:t>
      </w:r>
      <w:r w:rsidR="0078576B" w:rsidRPr="005C7DA0">
        <w:rPr>
          <w:rFonts w:ascii="Times New Roman" w:eastAsia="Times New Roman" w:hAnsi="Times New Roman" w:cs="Times New Roman"/>
          <w:sz w:val="28"/>
          <w:szCs w:val="28"/>
        </w:rPr>
        <w:t>не открывайте ее;</w:t>
      </w:r>
    </w:p>
    <w:p w:rsidR="00F02C1D" w:rsidRPr="005C7DA0" w:rsidRDefault="00712A3E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8576B" w:rsidRPr="005C7DA0">
        <w:rPr>
          <w:rFonts w:ascii="Times New Roman" w:eastAsia="Times New Roman" w:hAnsi="Times New Roman" w:cs="Times New Roman"/>
          <w:sz w:val="28"/>
          <w:szCs w:val="28"/>
        </w:rPr>
        <w:t>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</w:t>
      </w:r>
    </w:p>
    <w:p w:rsidR="0078576B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sz w:val="28"/>
          <w:szCs w:val="28"/>
        </w:rPr>
        <w:t xml:space="preserve"> лучше всего размахивать из окна каким-либо предметом или одеждой.</w:t>
      </w:r>
    </w:p>
    <w:p w:rsidR="005C7DA0" w:rsidRDefault="005C7DA0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Default="005C7DA0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Default="005C7DA0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Pr="005C7DA0" w:rsidRDefault="005C7DA0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6B" w:rsidRPr="00F02C1D" w:rsidRDefault="0078576B" w:rsidP="00F02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C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ОКАЗАНИЕ ПЕРВОЙ МЕДИЦИНСКОЙ ПОМОЩИ</w:t>
      </w:r>
    </w:p>
    <w:p w:rsidR="0078576B" w:rsidRPr="00712A3E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3E">
        <w:rPr>
          <w:rFonts w:ascii="Times New Roman" w:eastAsia="Times New Roman" w:hAnsi="Times New Roman" w:cs="Times New Roman"/>
          <w:sz w:val="24"/>
          <w:szCs w:val="24"/>
        </w:rPr>
        <w:t>В случае,</w:t>
      </w:r>
      <w:r w:rsidR="00F02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A3E">
        <w:rPr>
          <w:rFonts w:ascii="Times New Roman" w:eastAsia="Times New Roman" w:hAnsi="Times New Roman" w:cs="Times New Roman"/>
          <w:sz w:val="24"/>
          <w:szCs w:val="24"/>
        </w:rPr>
        <w:t>если вы получили ранение, 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</w:p>
    <w:p w:rsidR="0078576B" w:rsidRPr="00712A3E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3E">
        <w:rPr>
          <w:rFonts w:ascii="Times New Roman" w:eastAsia="Times New Roman" w:hAnsi="Times New Roman" w:cs="Times New Roman"/>
          <w:sz w:val="24"/>
          <w:szCs w:val="24"/>
        </w:rPr>
        <w:t xml:space="preserve">Раны бывают резаные, колотые, огнестрельные, ожоговые, укушенные. Как правило, при ранении отмечается различной интенсивности кровотечение. </w:t>
      </w:r>
    </w:p>
    <w:p w:rsidR="0078576B" w:rsidRPr="00712A3E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3E">
        <w:rPr>
          <w:rFonts w:ascii="Times New Roman" w:eastAsia="Times New Roman" w:hAnsi="Times New Roman" w:cs="Times New Roman"/>
          <w:sz w:val="24"/>
          <w:szCs w:val="24"/>
        </w:rPr>
        <w:t>Поэтому, оказывая первую помощь, следует остановить кровотечение.</w:t>
      </w:r>
    </w:p>
    <w:p w:rsidR="0078576B" w:rsidRPr="00712A3E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3E">
        <w:rPr>
          <w:rFonts w:ascii="Times New Roman" w:eastAsia="Times New Roman" w:hAnsi="Times New Roman" w:cs="Times New Roman"/>
          <w:sz w:val="24"/>
          <w:szCs w:val="24"/>
        </w:rPr>
        <w:t xml:space="preserve">При артериальном </w:t>
      </w:r>
      <w:proofErr w:type="gramStart"/>
      <w:r w:rsidRPr="00712A3E">
        <w:rPr>
          <w:rFonts w:ascii="Times New Roman" w:eastAsia="Times New Roman" w:hAnsi="Times New Roman" w:cs="Times New Roman"/>
          <w:sz w:val="24"/>
          <w:szCs w:val="24"/>
        </w:rPr>
        <w:t>кровотечении</w:t>
      </w:r>
      <w:proofErr w:type="gramEnd"/>
      <w:r w:rsidRPr="00712A3E">
        <w:rPr>
          <w:rFonts w:ascii="Times New Roman" w:eastAsia="Times New Roman" w:hAnsi="Times New Roman" w:cs="Times New Roman"/>
          <w:sz w:val="24"/>
          <w:szCs w:val="24"/>
        </w:rPr>
        <w:t xml:space="preserve">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</w:t>
      </w:r>
      <w:r w:rsidR="00F02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A3E">
        <w:rPr>
          <w:rFonts w:ascii="Times New Roman" w:eastAsia="Times New Roman" w:hAnsi="Times New Roman" w:cs="Times New Roman"/>
          <w:sz w:val="24"/>
          <w:szCs w:val="24"/>
        </w:rPr>
        <w:t>согнуть ногу в колене суставе. При артериальном кровотечении на бедре –</w:t>
      </w:r>
      <w:r w:rsidR="00F02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A3E">
        <w:rPr>
          <w:rFonts w:ascii="Times New Roman" w:eastAsia="Times New Roman" w:hAnsi="Times New Roman" w:cs="Times New Roman"/>
          <w:sz w:val="24"/>
          <w:szCs w:val="24"/>
        </w:rPr>
        <w:t xml:space="preserve">наложить жгут (закрутку) на ногу ниже паха; на плече </w:t>
      </w:r>
      <w:proofErr w:type="gramStart"/>
      <w:r w:rsidRPr="00712A3E">
        <w:rPr>
          <w:rFonts w:ascii="Times New Roman" w:eastAsia="Times New Roman" w:hAnsi="Times New Roman" w:cs="Times New Roman"/>
          <w:sz w:val="24"/>
          <w:szCs w:val="24"/>
        </w:rPr>
        <w:t>-ж</w:t>
      </w:r>
      <w:proofErr w:type="gramEnd"/>
      <w:r w:rsidRPr="00712A3E">
        <w:rPr>
          <w:rFonts w:ascii="Times New Roman" w:eastAsia="Times New Roman" w:hAnsi="Times New Roman" w:cs="Times New Roman"/>
          <w:sz w:val="24"/>
          <w:szCs w:val="24"/>
        </w:rPr>
        <w:t xml:space="preserve">гут чуть ниже плечевого сустава. При венозном </w:t>
      </w:r>
      <w:proofErr w:type="gramStart"/>
      <w:r w:rsidRPr="00712A3E">
        <w:rPr>
          <w:rFonts w:ascii="Times New Roman" w:eastAsia="Times New Roman" w:hAnsi="Times New Roman" w:cs="Times New Roman"/>
          <w:sz w:val="24"/>
          <w:szCs w:val="24"/>
        </w:rPr>
        <w:t>кровотечении</w:t>
      </w:r>
      <w:proofErr w:type="gramEnd"/>
      <w:r w:rsidRPr="00712A3E">
        <w:rPr>
          <w:rFonts w:ascii="Times New Roman" w:eastAsia="Times New Roman" w:hAnsi="Times New Roman" w:cs="Times New Roman"/>
          <w:sz w:val="24"/>
          <w:szCs w:val="24"/>
        </w:rPr>
        <w:t xml:space="preserve"> кровь истекает равномерной струей темного или почти черного цвета. Для</w:t>
      </w:r>
      <w:r w:rsidR="00F02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A3E">
        <w:rPr>
          <w:rFonts w:ascii="Times New Roman" w:eastAsia="Times New Roman" w:hAnsi="Times New Roman" w:cs="Times New Roman"/>
          <w:sz w:val="24"/>
          <w:szCs w:val="24"/>
        </w:rPr>
        <w:t xml:space="preserve">остановки этого кровотечения </w:t>
      </w:r>
      <w:proofErr w:type="gramStart"/>
      <w:r w:rsidRPr="00712A3E">
        <w:rPr>
          <w:rFonts w:ascii="Times New Roman" w:eastAsia="Times New Roman" w:hAnsi="Times New Roman" w:cs="Times New Roman"/>
          <w:sz w:val="24"/>
          <w:szCs w:val="24"/>
        </w:rPr>
        <w:t>достаточно максимально</w:t>
      </w:r>
      <w:proofErr w:type="gramEnd"/>
      <w:r w:rsidRPr="00712A3E">
        <w:rPr>
          <w:rFonts w:ascii="Times New Roman" w:eastAsia="Times New Roman" w:hAnsi="Times New Roman" w:cs="Times New Roman"/>
          <w:sz w:val="24"/>
          <w:szCs w:val="24"/>
        </w:rPr>
        <w:t xml:space="preserve"> поднять конечность и наложить тугую повязку</w:t>
      </w:r>
      <w:r w:rsidR="00F02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76B" w:rsidRPr="00712A3E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A3E">
        <w:rPr>
          <w:rFonts w:ascii="Times New Roman" w:eastAsia="Times New Roman" w:hAnsi="Times New Roman" w:cs="Times New Roman"/>
          <w:sz w:val="24"/>
          <w:szCs w:val="24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</w:p>
    <w:p w:rsidR="0078576B" w:rsidRPr="005C7DA0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Боль при ранении может привести к шоковому состоянию пострадавшего. В этом случае, помимо остановки кровотечения необходимо: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положить или усадить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пострадавшего так, чтобы его руки и ноги были несколько приподняты; </w:t>
      </w:r>
    </w:p>
    <w:p w:rsidR="0078576B" w:rsidRPr="005C7DA0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использовать обезболивающие средства; закутать пострадавшего, чтобы обеспечить максимальное тепло.</w:t>
      </w:r>
    </w:p>
    <w:p w:rsidR="00F02C1D" w:rsidRPr="005C7DA0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первой помощи в случаях ранения категорически нельзя: </w:t>
      </w:r>
    </w:p>
    <w:p w:rsidR="0078576B" w:rsidRPr="005C7DA0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промывать рану, извлекать любые инородные тела, класть в рану вату, смоченную йодом.</w:t>
      </w:r>
    </w:p>
    <w:p w:rsidR="0078576B" w:rsidRPr="005C7DA0" w:rsidRDefault="0078576B" w:rsidP="00F0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</w:t>
      </w:r>
    </w:p>
    <w:p w:rsidR="0078576B" w:rsidRPr="005C7DA0" w:rsidRDefault="0078576B" w:rsidP="003C7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На небольшие ожоговые раны следует накладывать трехслойную повязку, если возможно, смоченную раствором </w:t>
      </w:r>
      <w:proofErr w:type="spellStart"/>
      <w:r w:rsidRPr="005C7DA0">
        <w:rPr>
          <w:rFonts w:ascii="Times New Roman" w:eastAsia="Times New Roman" w:hAnsi="Times New Roman" w:cs="Times New Roman"/>
          <w:sz w:val="24"/>
          <w:szCs w:val="24"/>
        </w:rPr>
        <w:t>фурациллина</w:t>
      </w:r>
      <w:proofErr w:type="spellEnd"/>
      <w:r w:rsidRPr="005C7DA0">
        <w:rPr>
          <w:rFonts w:ascii="Times New Roman" w:eastAsia="Times New Roman" w:hAnsi="Times New Roman" w:cs="Times New Roman"/>
          <w:sz w:val="24"/>
          <w:szCs w:val="24"/>
        </w:rPr>
        <w:t>. Повязку необходимо прибинтовать к пораженному месту. Она присохнет, но отрывать ее нельзя, она будет сама отходить от раны по мере заживания.</w:t>
      </w:r>
    </w:p>
    <w:p w:rsidR="0078576B" w:rsidRPr="005C7DA0" w:rsidRDefault="0078576B" w:rsidP="003C7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ранении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ранениях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позвоночника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</w:p>
    <w:p w:rsidR="0078576B" w:rsidRPr="005C7DA0" w:rsidRDefault="0078576B" w:rsidP="003C7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</w:t>
      </w:r>
      <w:r w:rsidR="003C73DA" w:rsidRPr="005C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DA0">
        <w:rPr>
          <w:rFonts w:ascii="Times New Roman" w:eastAsia="Times New Roman" w:hAnsi="Times New Roman" w:cs="Times New Roman"/>
          <w:sz w:val="24"/>
          <w:szCs w:val="24"/>
        </w:rPr>
        <w:t>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</w:t>
      </w:r>
    </w:p>
    <w:p w:rsidR="0078576B" w:rsidRPr="005C7DA0" w:rsidRDefault="0078576B" w:rsidP="003C7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</w:t>
      </w:r>
      <w:r w:rsidR="003C73DA" w:rsidRPr="005C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DA0">
        <w:rPr>
          <w:rFonts w:ascii="Times New Roman" w:eastAsia="Times New Roman" w:hAnsi="Times New Roman" w:cs="Times New Roman"/>
          <w:sz w:val="24"/>
          <w:szCs w:val="24"/>
        </w:rPr>
        <w:t>марлевую салфетку, обмазанную борной мазью или вазелином, кусок полиэтилена; в крайнем случае, плотно зажать рану ладонью.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Пострадавшего усаживают в </w:t>
      </w:r>
      <w:proofErr w:type="spellStart"/>
      <w:r w:rsidRPr="005C7DA0">
        <w:rPr>
          <w:rFonts w:ascii="Times New Roman" w:eastAsia="Times New Roman" w:hAnsi="Times New Roman" w:cs="Times New Roman"/>
          <w:sz w:val="24"/>
          <w:szCs w:val="24"/>
        </w:rPr>
        <w:t>полусидячее</w:t>
      </w:r>
      <w:proofErr w:type="spell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положение. Надо учитывать, что остановка кровотечения затруднена.</w:t>
      </w:r>
    </w:p>
    <w:p w:rsidR="0078576B" w:rsidRPr="005C7DA0" w:rsidRDefault="0078576B" w:rsidP="003C7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действиям персонала при поступлении по телефону сообщения об угрозе терроризма</w:t>
      </w:r>
      <w:r w:rsidR="003C73DA" w:rsidRPr="005C7D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76B" w:rsidRPr="005C7DA0" w:rsidRDefault="0078576B" w:rsidP="003C7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lastRenderedPageBreak/>
        <w:t>В связи с тем, что основным способом передачи угроз является телефонная связь, представляется необходимым более подробно раскрыть организацию и тактику действий персонала в этих</w:t>
      </w:r>
      <w:r w:rsidR="003C73DA" w:rsidRPr="005C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DA0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78576B" w:rsidRPr="005C7DA0" w:rsidRDefault="0078576B" w:rsidP="003C7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сообщения о возможном террористическом акте, необходимо зафиксировать характер телефонной связи (из автомата или телефона в помещении, с местного или междугороднего (международного) телефона и ее длительность, если имеется «АОН» -</w:t>
      </w:r>
      <w:r w:rsidR="003C73DA" w:rsidRPr="005C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DA0">
        <w:rPr>
          <w:rFonts w:ascii="Times New Roman" w:eastAsia="Times New Roman" w:hAnsi="Times New Roman" w:cs="Times New Roman"/>
          <w:sz w:val="24"/>
          <w:szCs w:val="24"/>
        </w:rPr>
        <w:t>номер телефона). Для возможной идентификации личности преступника по голосу необходимо обеспечить запись сообщения, которая имеет большое значение на первоначальных этапах раскрытия преступления.</w:t>
      </w:r>
    </w:p>
    <w:p w:rsidR="0078576B" w:rsidRPr="005C7DA0" w:rsidRDefault="0078576B" w:rsidP="0083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Именно речевые особенности преступников позволяют выдвинуть версии, направленные на установление личности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звонившего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и возможные мотивы его (ее) действий. О реальности самой угрозы взрыва можно судить во многом по содержанию поступившего сообщения. Поэтому в плане выработки контрмер необходимо регулярно инструктировать личный состав органов внутренних дел, прежде всего сотрудников дежурных частей о правилах ведения таких переговоров. Следует разъяснять,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информацию.</w:t>
      </w:r>
    </w:p>
    <w:p w:rsidR="0078576B" w:rsidRPr="005C7DA0" w:rsidRDefault="0078576B" w:rsidP="0083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Сотрудник, принявший вызов, в ходе общения должен запомнить (записать) характеристику собеседника:</w:t>
      </w:r>
    </w:p>
    <w:p w:rsidR="0078576B" w:rsidRPr="005C7DA0" w:rsidRDefault="0078576B" w:rsidP="0083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-национальность, территориальный диалект, регион длительного проживания или рождения звонившего; </w:t>
      </w:r>
    </w:p>
    <w:p w:rsidR="0078576B" w:rsidRPr="005C7DA0" w:rsidRDefault="0078576B" w:rsidP="0083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-наиболее часто употребляемые слова, идиоматические выражения, характерные междометия, словесные стереотипы, иностранные фразы, ругательства, профессиональные выражения; манеру обращения, что указывает на профессиональную и иную социальную принадлежность;</w:t>
      </w:r>
    </w:p>
    <w:p w:rsidR="0078576B" w:rsidRPr="005C7DA0" w:rsidRDefault="0078576B" w:rsidP="0083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-возможное криминальное прошлое, выражающееся в употреблении жаргонных выражений, кличек, стиля «</w:t>
      </w:r>
      <w:proofErr w:type="spellStart"/>
      <w:r w:rsidRPr="005C7DA0">
        <w:rPr>
          <w:rFonts w:ascii="Times New Roman" w:eastAsia="Times New Roman" w:hAnsi="Times New Roman" w:cs="Times New Roman"/>
          <w:sz w:val="24"/>
          <w:szCs w:val="24"/>
        </w:rPr>
        <w:t>приблатненной</w:t>
      </w:r>
      <w:proofErr w:type="spell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» подачи текста, специфических клятв и заверений, угроз, нецензурной лексики; </w:t>
      </w:r>
    </w:p>
    <w:p w:rsidR="0078576B" w:rsidRPr="005C7DA0" w:rsidRDefault="0078576B" w:rsidP="0083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-психологические</w:t>
      </w:r>
      <w:r w:rsidR="00833B56" w:rsidRPr="005C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особенности, интеллектуальный, волевой, эмоциональный настрой, степень агрессивности, склонность к разумным решениям и компромиссам. </w:t>
      </w:r>
    </w:p>
    <w:p w:rsidR="0078576B" w:rsidRPr="005C7DA0" w:rsidRDefault="0078576B" w:rsidP="0083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Речь бывает спокойной, агрессивной, грубой, возбужденной, медленной, быстрой, мягкой, громкой, тихой, веселой, искаженной, бессвязной, путаной, с акцентом, хорошо поставленной, свидетельствующей о степени образования.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Голос может быть нечетким, носовым, хриплым, шепелявым, глубоким, резким, с покашливанием, с глубоким дыханием, вызывать какие-либо ассоциации.</w:t>
      </w:r>
      <w:proofErr w:type="gramEnd"/>
    </w:p>
    <w:p w:rsidR="0078576B" w:rsidRPr="005C7DA0" w:rsidRDefault="0078576B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Содержание разговора позволяет сделать выводы о том, что это -</w:t>
      </w:r>
      <w:r w:rsidR="005C7DA0" w:rsidRPr="005C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сообщение психически ненормального человека; что оно передается с магнитофона; что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сообщающему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угрожают насилием; что сообщение представляет собой розыгрыш (шутку) и т.д.</w:t>
      </w:r>
    </w:p>
    <w:p w:rsidR="005C7DA0" w:rsidRPr="005C7DA0" w:rsidRDefault="0078576B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Имеет большое значение оценка обстановки вокруг собеседника:</w:t>
      </w:r>
    </w:p>
    <w:p w:rsidR="0078576B" w:rsidRPr="005C7DA0" w:rsidRDefault="0078576B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-шум улицы, голоса других лиц, музыка, звуки помещения офиса (стук пишущей машинки, шум принтера, телефонные звонки, разговор персонала); </w:t>
      </w:r>
    </w:p>
    <w:p w:rsidR="0078576B" w:rsidRPr="005C7DA0" w:rsidRDefault="0078576B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-производственный шум предприятия (гул станков, моторов, конвейера); </w:t>
      </w:r>
    </w:p>
    <w:p w:rsidR="0078576B" w:rsidRPr="005C7DA0" w:rsidRDefault="0078576B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-бытовые звуки (работа телевизора, звуки, издаваемые животными); </w:t>
      </w:r>
    </w:p>
    <w:p w:rsidR="0078576B" w:rsidRPr="005C7DA0" w:rsidRDefault="0078576B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-отсутствие посторонних звуков. </w:t>
      </w:r>
    </w:p>
    <w:p w:rsidR="0078576B" w:rsidRPr="005C7DA0" w:rsidRDefault="0078576B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 удерживать злоумышленника на линии как можно дольше, для чего попросить о повторном сообщении. Если позвонивший не называет точное место взрыва, то его необходимо об </w:t>
      </w:r>
      <w:proofErr w:type="gramStart"/>
      <w:r w:rsidRPr="005C7DA0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5C7DA0">
        <w:rPr>
          <w:rFonts w:ascii="Times New Roman" w:eastAsia="Times New Roman" w:hAnsi="Times New Roman" w:cs="Times New Roman"/>
          <w:sz w:val="24"/>
          <w:szCs w:val="24"/>
        </w:rPr>
        <w:t xml:space="preserve"> спросить, при этом, «террористу» необходимо указать, что на месте предполагаемого взрыва находится много людей, и взрыв может привести не только к глобальным разрушениям, но и к многочисленным жертвам.</w:t>
      </w:r>
    </w:p>
    <w:p w:rsidR="0078576B" w:rsidRPr="005C7DA0" w:rsidRDefault="0078576B" w:rsidP="005C7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A0">
        <w:rPr>
          <w:rFonts w:ascii="Times New Roman" w:eastAsia="Times New Roman" w:hAnsi="Times New Roman" w:cs="Times New Roman"/>
          <w:sz w:val="24"/>
          <w:szCs w:val="24"/>
        </w:rPr>
        <w:t>После получения сообщения об угрозе совершения акта необходимо незамедлительно доложить о поступившем сообщении своему руководству, дежурным по органу внутренних дел и территориальному органу безопасности</w:t>
      </w:r>
      <w:r w:rsidR="005C7DA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8576B" w:rsidRPr="005C7DA0" w:rsidSect="00712A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00DC"/>
    <w:rsid w:val="002B4563"/>
    <w:rsid w:val="00343FC9"/>
    <w:rsid w:val="003C73DA"/>
    <w:rsid w:val="00461DCB"/>
    <w:rsid w:val="005C7DA0"/>
    <w:rsid w:val="00712A3E"/>
    <w:rsid w:val="0078576B"/>
    <w:rsid w:val="00833B56"/>
    <w:rsid w:val="00B677A6"/>
    <w:rsid w:val="00D600DC"/>
    <w:rsid w:val="00F0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2018-12-13T12:45:00Z</cp:lastPrinted>
  <dcterms:created xsi:type="dcterms:W3CDTF">2018-12-12T08:48:00Z</dcterms:created>
  <dcterms:modified xsi:type="dcterms:W3CDTF">2018-12-13T12:46:00Z</dcterms:modified>
</cp:coreProperties>
</file>