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98" w:rsidRPr="007A22BE" w:rsidRDefault="006E3A98" w:rsidP="006E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6E3A98" w:rsidRPr="007A22BE" w:rsidRDefault="006E3A98" w:rsidP="006E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6E3A98" w:rsidRPr="007A22BE" w:rsidRDefault="006E3A98" w:rsidP="006E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6E3A98" w:rsidRPr="007A22BE" w:rsidRDefault="006E3A98" w:rsidP="006E3A9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E3A98" w:rsidRPr="007A22BE" w:rsidRDefault="006E3A98" w:rsidP="006E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6E3A98" w:rsidRPr="007A22BE" w:rsidRDefault="006E3A98" w:rsidP="006E3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A98" w:rsidRDefault="006E3A98" w:rsidP="006E3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10.04.2020 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</w:t>
      </w:r>
      <w:r w:rsidR="00E841A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57-па</w:t>
      </w:r>
    </w:p>
    <w:p w:rsidR="00E27077" w:rsidRPr="00E841A0" w:rsidRDefault="00E27077" w:rsidP="00E84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1A0" w:rsidRPr="00E841A0" w:rsidRDefault="00E841A0" w:rsidP="00E841A0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О создании в целях пожаротушения условий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для забора воды в любое время года воды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из источников наружного водоснабжения, расположенных на территории 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Амосовский </w:t>
      </w: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сельсовет»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Медвенского района Курской области</w:t>
      </w:r>
    </w:p>
    <w:p w:rsidR="006E3A98" w:rsidRPr="00E841A0" w:rsidRDefault="006E3A98" w:rsidP="00E84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3A98" w:rsidRPr="00E841A0" w:rsidRDefault="006E3A98" w:rsidP="00E84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3A98" w:rsidRPr="00E841A0" w:rsidRDefault="00E841A0" w:rsidP="00E84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41A0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со статьей 19 Федерального закона от 21.12.1994 № 69- ФЗ «О пожарной безопасности», в целях создания условий для забора в любое время года воды из источников наружного водоснабжения на территории муниципального образования</w:t>
      </w:r>
      <w:r w:rsidR="006E3A98" w:rsidRPr="00E84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6E3A98" w:rsidRPr="00E841A0">
        <w:rPr>
          <w:rFonts w:ascii="Times New Roman" w:hAnsi="Times New Roman" w:cs="Times New Roman"/>
          <w:sz w:val="26"/>
          <w:szCs w:val="26"/>
        </w:rPr>
        <w:t xml:space="preserve">Администрация Амосовского сельсовета Медвенского района </w:t>
      </w:r>
    </w:p>
    <w:p w:rsidR="006E3A98" w:rsidRPr="00E841A0" w:rsidRDefault="006E3A98" w:rsidP="006E3A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41A0">
        <w:rPr>
          <w:rFonts w:ascii="Times New Roman" w:hAnsi="Times New Roman" w:cs="Times New Roman"/>
          <w:sz w:val="26"/>
          <w:szCs w:val="26"/>
        </w:rPr>
        <w:t>ПОСТАНОВЛЯЕТ:</w:t>
      </w:r>
      <w:r w:rsidRPr="00E841A0">
        <w:rPr>
          <w:b/>
          <w:sz w:val="26"/>
          <w:szCs w:val="26"/>
        </w:rPr>
        <w:t xml:space="preserve"> </w:t>
      </w:r>
    </w:p>
    <w:p w:rsidR="00E841A0" w:rsidRPr="00E841A0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41A0">
        <w:rPr>
          <w:rFonts w:ascii="Times New Roman" w:eastAsia="Times New Roman" w:hAnsi="Times New Roman" w:cs="Times New Roman"/>
          <w:color w:val="000000"/>
          <w:sz w:val="26"/>
          <w:szCs w:val="26"/>
        </w:rPr>
        <w:t>1.Утвердить прилагаемые Правила учёта и проверки наружного противопожарного водоснабжения на территории Амосовского сельсовета</w:t>
      </w:r>
      <w:r w:rsidRPr="00E841A0">
        <w:rPr>
          <w:rFonts w:ascii="Times New Roman" w:eastAsia="Times New Roman" w:hAnsi="Times New Roman" w:cs="Times New Roman"/>
          <w:sz w:val="26"/>
          <w:szCs w:val="26"/>
        </w:rPr>
        <w:t xml:space="preserve"> Медвенского района Курской области</w:t>
      </w:r>
      <w:r w:rsidRPr="00E841A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841A0" w:rsidRPr="00E841A0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41A0">
        <w:rPr>
          <w:rFonts w:ascii="Times New Roman" w:eastAsia="Times New Roman" w:hAnsi="Times New Roman" w:cs="Times New Roman"/>
          <w:sz w:val="26"/>
          <w:szCs w:val="26"/>
        </w:rPr>
        <w:t>2. Проводить два раза в год проверку всех источников наружного противопожарного водоснабжения на территории Амосовского сельсовета Медвенского района независимо от их ведомственной принадлежности и организационно – правовой формы, результаты проверки оформлять актом.</w:t>
      </w:r>
    </w:p>
    <w:p w:rsidR="00E841A0" w:rsidRPr="00E841A0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41A0">
        <w:rPr>
          <w:rFonts w:ascii="Times New Roman" w:eastAsia="Times New Roman" w:hAnsi="Times New Roman" w:cs="Times New Roman"/>
          <w:sz w:val="26"/>
          <w:szCs w:val="26"/>
        </w:rPr>
        <w:t>3. Администрации Амосовского сельсовета Медвенского района, а также собственникам всех форм собственности, имеющим источники наружного противопожарного водоснабжения (по согласованию):</w:t>
      </w:r>
    </w:p>
    <w:p w:rsidR="00E841A0" w:rsidRPr="00E841A0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41A0">
        <w:rPr>
          <w:rFonts w:ascii="Times New Roman" w:eastAsia="Times New Roman" w:hAnsi="Times New Roman" w:cs="Times New Roman"/>
          <w:sz w:val="26"/>
          <w:szCs w:val="26"/>
        </w:rPr>
        <w:t>3.1. принимать немедленные меры по устранению выявленных в ходе проведённой проверки неисправности противопожарного водоснабжения;</w:t>
      </w:r>
    </w:p>
    <w:p w:rsidR="00E841A0" w:rsidRPr="00E841A0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41A0">
        <w:rPr>
          <w:rFonts w:ascii="Times New Roman" w:eastAsia="Times New Roman" w:hAnsi="Times New Roman" w:cs="Times New Roman"/>
          <w:sz w:val="26"/>
          <w:szCs w:val="26"/>
        </w:rPr>
        <w:t>3.2. обеспечить наличие свободных подъездов к водоисточникам наружного противопожарного водоснабжения пожарной и приспособленной для целей пожаротушения техники;</w:t>
      </w:r>
    </w:p>
    <w:p w:rsidR="00E841A0" w:rsidRPr="00E841A0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41A0">
        <w:rPr>
          <w:rFonts w:ascii="Times New Roman" w:eastAsia="Times New Roman" w:hAnsi="Times New Roman" w:cs="Times New Roman"/>
          <w:sz w:val="26"/>
          <w:szCs w:val="26"/>
        </w:rPr>
        <w:t xml:space="preserve">3.3. уточнять списки источников противопожарного водоснабжения; </w:t>
      </w:r>
    </w:p>
    <w:p w:rsidR="00E841A0" w:rsidRPr="00E841A0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41A0">
        <w:rPr>
          <w:rFonts w:ascii="Times New Roman" w:eastAsia="Times New Roman" w:hAnsi="Times New Roman" w:cs="Times New Roman"/>
          <w:sz w:val="26"/>
          <w:szCs w:val="26"/>
        </w:rPr>
        <w:t>3.4. производить своевременную очистку люков пожарных гидрантов от грязи, льда и снега;</w:t>
      </w:r>
    </w:p>
    <w:p w:rsidR="00E841A0" w:rsidRPr="00E841A0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41A0">
        <w:rPr>
          <w:rFonts w:ascii="Times New Roman" w:eastAsia="Times New Roman" w:hAnsi="Times New Roman" w:cs="Times New Roman"/>
          <w:sz w:val="26"/>
          <w:szCs w:val="26"/>
        </w:rPr>
        <w:t>3.5. водонапорные башни приспособить для отбора воды пожарной техникой в любое время года;</w:t>
      </w:r>
    </w:p>
    <w:p w:rsidR="00E841A0" w:rsidRPr="00E841A0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41A0">
        <w:rPr>
          <w:rFonts w:ascii="Times New Roman" w:eastAsia="Times New Roman" w:hAnsi="Times New Roman" w:cs="Times New Roman"/>
          <w:sz w:val="26"/>
          <w:szCs w:val="26"/>
        </w:rPr>
        <w:t>3.6. запретить использование для хозяйственных и производственных целей запаса воды, предназначенного для нужд пожаротушения.</w:t>
      </w:r>
    </w:p>
    <w:p w:rsidR="00E841A0" w:rsidRPr="00E841A0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41A0">
        <w:rPr>
          <w:rFonts w:ascii="Times New Roman" w:eastAsia="Times New Roman" w:hAnsi="Times New Roman" w:cs="Times New Roman"/>
          <w:sz w:val="26"/>
          <w:szCs w:val="26"/>
        </w:rPr>
        <w:t>4. Настоящее постановление вступает в силу с момента обнародования.</w:t>
      </w:r>
    </w:p>
    <w:p w:rsidR="002B07C9" w:rsidRPr="00E841A0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41A0">
        <w:rPr>
          <w:rFonts w:ascii="Times New Roman" w:eastAsia="Times New Roman" w:hAnsi="Times New Roman" w:cs="Times New Roman"/>
          <w:sz w:val="26"/>
          <w:szCs w:val="26"/>
        </w:rPr>
        <w:t>5. Контроль за исполнением настоящего постановления оставляю за собой.</w:t>
      </w:r>
    </w:p>
    <w:p w:rsidR="002B07C9" w:rsidRPr="00E841A0" w:rsidRDefault="002B07C9" w:rsidP="002B07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E3A98" w:rsidRPr="00E841A0" w:rsidRDefault="006E3A98" w:rsidP="002B07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41A0">
        <w:rPr>
          <w:rFonts w:ascii="Times New Roman" w:hAnsi="Times New Roman" w:cs="Times New Roman"/>
          <w:sz w:val="26"/>
          <w:szCs w:val="26"/>
        </w:rPr>
        <w:t xml:space="preserve">Глава Амосовского сельсовета </w:t>
      </w:r>
    </w:p>
    <w:p w:rsidR="006E3A98" w:rsidRPr="00E841A0" w:rsidRDefault="006E3A98" w:rsidP="002B07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41A0">
        <w:rPr>
          <w:rFonts w:ascii="Times New Roman" w:hAnsi="Times New Roman" w:cs="Times New Roman"/>
          <w:sz w:val="26"/>
          <w:szCs w:val="26"/>
        </w:rPr>
        <w:t xml:space="preserve">Медвенского района                                                                     </w:t>
      </w:r>
      <w:r w:rsidR="00E841A0">
        <w:rPr>
          <w:rFonts w:ascii="Times New Roman" w:hAnsi="Times New Roman" w:cs="Times New Roman"/>
          <w:sz w:val="26"/>
          <w:szCs w:val="26"/>
        </w:rPr>
        <w:t xml:space="preserve">      </w:t>
      </w:r>
      <w:r w:rsidRPr="00E841A0">
        <w:rPr>
          <w:rFonts w:ascii="Times New Roman" w:hAnsi="Times New Roman" w:cs="Times New Roman"/>
          <w:sz w:val="26"/>
          <w:szCs w:val="26"/>
        </w:rPr>
        <w:t xml:space="preserve">      Т.В. Иванова</w:t>
      </w:r>
    </w:p>
    <w:p w:rsidR="006E3A98" w:rsidRPr="006E3A98" w:rsidRDefault="002B07C9" w:rsidP="002B07C9">
      <w:pPr>
        <w:pStyle w:val="a6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УТВЕРЖДЕНЫ</w:t>
      </w:r>
    </w:p>
    <w:p w:rsidR="006E3A98" w:rsidRPr="006E3A98" w:rsidRDefault="006E3A98" w:rsidP="002B07C9">
      <w:pPr>
        <w:pStyle w:val="a6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A9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r w:rsidR="002B07C9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E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:rsidR="006E3A98" w:rsidRPr="006E3A98" w:rsidRDefault="006E3A98" w:rsidP="002B07C9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3A98">
        <w:rPr>
          <w:rFonts w:ascii="Times New Roman" w:hAnsi="Times New Roman" w:cs="Times New Roman"/>
          <w:color w:val="000000"/>
          <w:sz w:val="24"/>
          <w:szCs w:val="24"/>
        </w:rPr>
        <w:t>Амосовского сельсовета</w:t>
      </w:r>
    </w:p>
    <w:p w:rsidR="006E3A98" w:rsidRPr="006E3A98" w:rsidRDefault="006E3A98" w:rsidP="002B07C9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3A98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</w:p>
    <w:p w:rsidR="006E3A98" w:rsidRPr="006E3A98" w:rsidRDefault="006E3A98" w:rsidP="002B07C9">
      <w:pPr>
        <w:pStyle w:val="a6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3A98">
        <w:rPr>
          <w:rFonts w:ascii="Times New Roman" w:hAnsi="Times New Roman" w:cs="Times New Roman"/>
          <w:color w:val="000000"/>
          <w:sz w:val="24"/>
          <w:szCs w:val="24"/>
        </w:rPr>
        <w:t>от10.04.2020 № 5</w:t>
      </w:r>
      <w:r w:rsidR="002B07C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E3A98">
        <w:rPr>
          <w:rFonts w:ascii="Times New Roman" w:hAnsi="Times New Roman" w:cs="Times New Roman"/>
          <w:color w:val="000000"/>
          <w:sz w:val="24"/>
          <w:szCs w:val="24"/>
        </w:rPr>
        <w:t>-па</w:t>
      </w:r>
    </w:p>
    <w:p w:rsidR="006E3A98" w:rsidRDefault="006E3A98" w:rsidP="002B07C9">
      <w:pPr>
        <w:pStyle w:val="a6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1A0" w:rsidRDefault="00E841A0" w:rsidP="002B07C9">
      <w:pPr>
        <w:pStyle w:val="a6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1A0" w:rsidRPr="00E841A0" w:rsidRDefault="00E841A0" w:rsidP="00E84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</w:t>
      </w:r>
    </w:p>
    <w:p w:rsidR="00E841A0" w:rsidRPr="00E841A0" w:rsidRDefault="00E841A0" w:rsidP="00E84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учета и проверки наружного противопожарного</w:t>
      </w:r>
    </w:p>
    <w:p w:rsidR="00E841A0" w:rsidRPr="00E841A0" w:rsidRDefault="00E841A0" w:rsidP="00E84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водоснабжения на территории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Амосовского</w:t>
      </w: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E841A0" w:rsidRPr="00E841A0" w:rsidRDefault="00E841A0" w:rsidP="00E84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 района Курской области</w:t>
      </w:r>
    </w:p>
    <w:p w:rsidR="00E841A0" w:rsidRPr="00E841A0" w:rsidRDefault="00E841A0" w:rsidP="00E84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1.1. Настоящие Правила действуют на всей территории Амосовского сельсовета Медвенского района и обязательны для исполнения всеми собственниками, имеющими источники противопожарного водоснабжения независимо от их ведомственной принадлежности и противопожарного водоснабжения независимо от их ведомственной принадлежности и организационно-правовой формы.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1.2. Наружное противопожарное водоснабжение поселения включает в себя: пожарные водоемы, водонапорные башни, вода из которых используется для пожаротушения, независимо от их ведомственной принадлежности и организационно-правовой формы.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1.3. Ответственность за техническое состояние источников противопожарного водоснабжения и установку указателей несет собственник, в ведении которого они находятся. 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 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2. Техническое состояние, эксплуатация и требования к источникам противопожарного водоснабжения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2.1. Постоянная готовность источников противопожарного водоснабжения для успешного тушения пожаров обеспечивается проведением основных подготовительных мероприятий: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- качественной приемкой всех систем водоснабжения по </w:t>
      </w:r>
      <w:proofErr w:type="gramStart"/>
      <w:r w:rsidRPr="00E841A0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proofErr w:type="gramEnd"/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 их строительства, реконструкции и ремонта;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точным учетом всех источников противопожарного водоснабжения;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- систематическим контролем за состоянием </w:t>
      </w:r>
      <w:proofErr w:type="spellStart"/>
      <w:r w:rsidRPr="00E841A0">
        <w:rPr>
          <w:rFonts w:ascii="Times New Roman" w:eastAsia="Times New Roman" w:hAnsi="Times New Roman" w:cs="Times New Roman"/>
          <w:sz w:val="24"/>
          <w:szCs w:val="24"/>
        </w:rPr>
        <w:t>водоисточников</w:t>
      </w:r>
      <w:proofErr w:type="spellEnd"/>
      <w:r w:rsidRPr="00E841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E841A0">
        <w:rPr>
          <w:rFonts w:ascii="Times New Roman" w:eastAsia="Times New Roman" w:hAnsi="Times New Roman" w:cs="Times New Roman"/>
          <w:sz w:val="24"/>
          <w:szCs w:val="24"/>
        </w:rPr>
        <w:t>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</w:t>
      </w:r>
      <w:proofErr w:type="gramEnd"/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 Ко всем источникам противопожарного водоснабжения </w:t>
      </w:r>
      <w:proofErr w:type="gramStart"/>
      <w:r w:rsidRPr="00E841A0">
        <w:rPr>
          <w:rFonts w:ascii="Times New Roman" w:eastAsia="Times New Roman" w:hAnsi="Times New Roman" w:cs="Times New Roman"/>
          <w:sz w:val="24"/>
          <w:szCs w:val="24"/>
        </w:rPr>
        <w:t>должен быть обеспечен</w:t>
      </w:r>
      <w:proofErr w:type="gramEnd"/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 подъезд.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2.3. Пожарные водоемы </w:t>
      </w:r>
      <w:proofErr w:type="gramStart"/>
      <w:r w:rsidRPr="00E841A0">
        <w:rPr>
          <w:rFonts w:ascii="Times New Roman" w:eastAsia="Times New Roman" w:hAnsi="Times New Roman" w:cs="Times New Roman"/>
          <w:sz w:val="24"/>
          <w:szCs w:val="24"/>
        </w:rPr>
        <w:t>должны быть наполнены</w:t>
      </w:r>
      <w:proofErr w:type="gramEnd"/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 водой. К водоемам </w:t>
      </w:r>
      <w:proofErr w:type="gramStart"/>
      <w:r w:rsidRPr="00E841A0">
        <w:rPr>
          <w:rFonts w:ascii="Times New Roman" w:eastAsia="Times New Roman" w:hAnsi="Times New Roman" w:cs="Times New Roman"/>
          <w:sz w:val="24"/>
          <w:szCs w:val="24"/>
        </w:rPr>
        <w:t>должен быть обеспечен</w:t>
      </w:r>
      <w:proofErr w:type="gramEnd"/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 подъезд.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2.4.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3. Учет и порядок проверки противопожарного водоснабжения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3.1. Собственники объектов противопожарного водоснабжения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3.2. С целью учета всех </w:t>
      </w:r>
      <w:proofErr w:type="spellStart"/>
      <w:r w:rsidRPr="00E841A0">
        <w:rPr>
          <w:rFonts w:ascii="Times New Roman" w:eastAsia="Times New Roman" w:hAnsi="Times New Roman" w:cs="Times New Roman"/>
          <w:sz w:val="24"/>
          <w:szCs w:val="24"/>
        </w:rPr>
        <w:t>водоисточников</w:t>
      </w:r>
      <w:proofErr w:type="spellEnd"/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, которые </w:t>
      </w:r>
      <w:proofErr w:type="gramStart"/>
      <w:r w:rsidRPr="00E841A0">
        <w:rPr>
          <w:rFonts w:ascii="Times New Roman" w:eastAsia="Times New Roman" w:hAnsi="Times New Roman" w:cs="Times New Roman"/>
          <w:sz w:val="24"/>
          <w:szCs w:val="24"/>
        </w:rPr>
        <w:t>могут быть использованы</w:t>
      </w:r>
      <w:proofErr w:type="gramEnd"/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 для тушения пожаров,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3.3. Проверка противопожарного водоснабжения производится 2 раза в год.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3.4. При проверке пожарного водоема проверяется: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- наличие на видном </w:t>
      </w:r>
      <w:proofErr w:type="gramStart"/>
      <w:r w:rsidRPr="00E841A0">
        <w:rPr>
          <w:rFonts w:ascii="Times New Roman" w:eastAsia="Times New Roman" w:hAnsi="Times New Roman" w:cs="Times New Roman"/>
          <w:sz w:val="24"/>
          <w:szCs w:val="24"/>
        </w:rPr>
        <w:t>месте</w:t>
      </w:r>
      <w:proofErr w:type="gramEnd"/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 указателя установленного образца;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возможность беспрепятственного подъезда к пожарному водоему;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состояние колодца и люка пожарного гидранта;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герметичность задвижек (при их наличии).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3.5. При проверке других приспособленных источников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4. Инвентаризация противопожарного водоснабжения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4.1. Инвентаризация противопожарного водоснабжения проводится не реже одного раза в пять лет.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4.2. Инвентаризация проводится с целью учета всех </w:t>
      </w:r>
      <w:proofErr w:type="spellStart"/>
      <w:r w:rsidRPr="00E841A0">
        <w:rPr>
          <w:rFonts w:ascii="Times New Roman" w:eastAsia="Times New Roman" w:hAnsi="Times New Roman" w:cs="Times New Roman"/>
          <w:sz w:val="24"/>
          <w:szCs w:val="24"/>
        </w:rPr>
        <w:t>водоисточников</w:t>
      </w:r>
      <w:proofErr w:type="spellEnd"/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, которые </w:t>
      </w:r>
      <w:proofErr w:type="gramStart"/>
      <w:r w:rsidRPr="00E841A0">
        <w:rPr>
          <w:rFonts w:ascii="Times New Roman" w:eastAsia="Times New Roman" w:hAnsi="Times New Roman" w:cs="Times New Roman"/>
          <w:sz w:val="24"/>
          <w:szCs w:val="24"/>
        </w:rPr>
        <w:t>могут быть использованы</w:t>
      </w:r>
      <w:proofErr w:type="gramEnd"/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 для тушения пожаров и выявления их состояния и характеристик.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4.3. Для проведения инвентаризации водоснабжения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 создается межведомственная комиссия, в состав которой входят: представители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органа государственного пожарного надзора, организации коммунального хозяйства.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4.4. Комиссия путем детальной проверки каждого </w:t>
      </w:r>
      <w:proofErr w:type="spellStart"/>
      <w:r w:rsidRPr="00E841A0">
        <w:rPr>
          <w:rFonts w:ascii="Times New Roman" w:eastAsia="Times New Roman" w:hAnsi="Times New Roman" w:cs="Times New Roman"/>
          <w:sz w:val="24"/>
          <w:szCs w:val="24"/>
        </w:rPr>
        <w:t>водоисточника</w:t>
      </w:r>
      <w:proofErr w:type="spellEnd"/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 уточняет: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вид, численность и состояние источников противопожарного водоснабжения, наличие подъездов к ним;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наличие насосов, их состояние;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выполнение планов замены пожарных кранов;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- строительства новых водоемов, пирсов, колодцев. 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Pr="00E841A0">
        <w:rPr>
          <w:rFonts w:ascii="Times New Roman" w:eastAsia="Times New Roman" w:hAnsi="Times New Roman" w:cs="Times New Roman"/>
          <w:sz w:val="24"/>
          <w:szCs w:val="24"/>
        </w:rPr>
        <w:t>водоисточников</w:t>
      </w:r>
      <w:proofErr w:type="spellEnd"/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5. Ремонт и реконструкция противопожарного водоснабжения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5.1. Собственники, в ведении которых находится неисправный источник противопожарного водоснабжения, обязаны в течени</w:t>
      </w:r>
      <w:proofErr w:type="gramStart"/>
      <w:r w:rsidRPr="00E841A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 10 дней получения сообщения о неисправности произвести ремонт </w:t>
      </w:r>
      <w:proofErr w:type="spellStart"/>
      <w:r w:rsidRPr="00E841A0">
        <w:rPr>
          <w:rFonts w:ascii="Times New Roman" w:eastAsia="Times New Roman" w:hAnsi="Times New Roman" w:cs="Times New Roman"/>
          <w:sz w:val="24"/>
          <w:szCs w:val="24"/>
        </w:rPr>
        <w:t>водоисточника</w:t>
      </w:r>
      <w:proofErr w:type="spellEnd"/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. В случае проведения капитального ремонта или замены </w:t>
      </w:r>
      <w:proofErr w:type="spellStart"/>
      <w:r w:rsidRPr="00E841A0">
        <w:rPr>
          <w:rFonts w:ascii="Times New Roman" w:eastAsia="Times New Roman" w:hAnsi="Times New Roman" w:cs="Times New Roman"/>
          <w:sz w:val="24"/>
          <w:szCs w:val="24"/>
        </w:rPr>
        <w:t>водоисточника</w:t>
      </w:r>
      <w:proofErr w:type="spellEnd"/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 сроки согласовываются с государственной противопожарной службой.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6. Особенности эксплуатации противопожарного водоснабжения в зимних условиях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6.1. Ежегодно в октябре-ноябре производится подготовка противопожарного водоснабжения к работе в зимних условиях, для чего необходимо: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проверить уровень воды в водоемах, исправность теплоизоляции и запорной арматуры;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произвести очистку от снега и льда подъездов к пожарным водоисточникам;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841A0">
        <w:rPr>
          <w:rFonts w:ascii="Times New Roman" w:eastAsia="Times New Roman" w:hAnsi="Times New Roman" w:cs="Times New Roman"/>
          <w:sz w:val="24"/>
          <w:szCs w:val="24"/>
        </w:rPr>
        <w:t>обеспечить условия для обогрева емкостей для забора воды в зимнее время.</w:t>
      </w:r>
    </w:p>
    <w:p w:rsidR="00113F93" w:rsidRPr="00027365" w:rsidRDefault="00E841A0" w:rsidP="00027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Pr="00E841A0">
        <w:rPr>
          <w:rFonts w:ascii="Times New Roman" w:eastAsia="Times New Roman" w:hAnsi="Times New Roman" w:cs="Times New Roman"/>
          <w:sz w:val="24"/>
          <w:szCs w:val="24"/>
        </w:rPr>
        <w:t>В случае замерзания стояков пожарных гидрантов необходимо принимать меры к их отогреванию и приведению в рабочее состояние</w:t>
      </w:r>
      <w:r w:rsidR="00027365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113F93" w:rsidRPr="00027365" w:rsidSect="00E841A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DDA"/>
    <w:multiLevelType w:val="multilevel"/>
    <w:tmpl w:val="DD8C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44601"/>
    <w:multiLevelType w:val="multilevel"/>
    <w:tmpl w:val="AE00CB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F704F"/>
    <w:multiLevelType w:val="multilevel"/>
    <w:tmpl w:val="04CED4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C1EE5"/>
    <w:multiLevelType w:val="multilevel"/>
    <w:tmpl w:val="E188D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83C3C"/>
    <w:multiLevelType w:val="multilevel"/>
    <w:tmpl w:val="33E8C7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A46EC"/>
    <w:multiLevelType w:val="multilevel"/>
    <w:tmpl w:val="020014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D1793"/>
    <w:multiLevelType w:val="multilevel"/>
    <w:tmpl w:val="48AE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C71E2"/>
    <w:multiLevelType w:val="multilevel"/>
    <w:tmpl w:val="71CE5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E3A98"/>
    <w:rsid w:val="00027365"/>
    <w:rsid w:val="00113F93"/>
    <w:rsid w:val="002948F4"/>
    <w:rsid w:val="002B07C9"/>
    <w:rsid w:val="006E3A98"/>
    <w:rsid w:val="008E5217"/>
    <w:rsid w:val="00E27077"/>
    <w:rsid w:val="00E841A0"/>
    <w:rsid w:val="00FA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3A98"/>
    <w:rPr>
      <w:b/>
      <w:bCs/>
    </w:rPr>
  </w:style>
  <w:style w:type="paragraph" w:customStyle="1" w:styleId="ConsPlusNormal">
    <w:name w:val="ConsPlusNormal"/>
    <w:rsid w:val="006E3A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6E3A98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E3A98"/>
    <w:pPr>
      <w:ind w:left="720"/>
      <w:contextualSpacing/>
    </w:pPr>
  </w:style>
  <w:style w:type="character" w:styleId="a7">
    <w:name w:val="Emphasis"/>
    <w:basedOn w:val="a0"/>
    <w:uiPriority w:val="20"/>
    <w:qFormat/>
    <w:rsid w:val="00E841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2020-04-21T10:44:00Z</dcterms:created>
  <dcterms:modified xsi:type="dcterms:W3CDTF">2020-04-22T11:07:00Z</dcterms:modified>
</cp:coreProperties>
</file>