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ИЗВЕЩЕНИЕ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созыве общего собрания участников долевой собственности  на земельный участок из земель сельскохозяйственного назначения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извещает участников долевой собственности на земельные участки из земель сельскохозяйственного назначения с кад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стровым номером 46:15:021706:2,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расположенный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сельсовет», площадью 775 998 кв. м., с кадастровым номером 46:15:021706:3, расп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ложенный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сельсовет», площадью 214 000 кв. м., с кадастровым номером 46:15:021706:4, расположенный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сельсовет», площадью 95 600 кв. м. о созыве и проведении общего со</w:t>
      </w:r>
      <w:r>
        <w:rPr>
          <w:rFonts w:ascii="Tahoma" w:hAnsi="Tahoma" w:cs="Tahoma"/>
          <w:color w:val="000000"/>
          <w:sz w:val="20"/>
          <w:szCs w:val="20"/>
        </w:rPr>
        <w:t>б</w:t>
      </w:r>
      <w:r>
        <w:rPr>
          <w:rFonts w:ascii="Tahoma" w:hAnsi="Tahoma" w:cs="Tahoma"/>
          <w:color w:val="000000"/>
          <w:sz w:val="20"/>
          <w:szCs w:val="20"/>
        </w:rPr>
        <w:t>рания участников долевой собственности.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1.Дата и время проведения собрания:  </w:t>
      </w:r>
      <w:r>
        <w:rPr>
          <w:rFonts w:ascii="Tahoma" w:hAnsi="Tahoma" w:cs="Tahoma"/>
          <w:color w:val="000000"/>
          <w:sz w:val="20"/>
          <w:szCs w:val="20"/>
        </w:rPr>
        <w:t>11 ноября 2023 г. 12-00;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Место проведения собрания: </w:t>
      </w:r>
      <w:r>
        <w:rPr>
          <w:rFonts w:ascii="Tahoma" w:hAnsi="Tahoma" w:cs="Tahoma"/>
          <w:color w:val="000000"/>
          <w:sz w:val="20"/>
          <w:szCs w:val="20"/>
        </w:rPr>
        <w:t xml:space="preserve">Курская область,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сельский Дом Культуры;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Повестка дня общего собрания: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Избрание председателя и секретаря общего собрания;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2.Об изменении условий договора аренды земельных участков, находящихся в долевой собстве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ности в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3.Избрание лица,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</w:t>
      </w:r>
      <w:r>
        <w:rPr>
          <w:rFonts w:ascii="Tahoma" w:hAnsi="Tahoma" w:cs="Tahoma"/>
          <w:color w:val="000000"/>
          <w:sz w:val="20"/>
          <w:szCs w:val="20"/>
        </w:rPr>
        <w:t>ю</w:t>
      </w:r>
      <w:r>
        <w:rPr>
          <w:rFonts w:ascii="Tahoma" w:hAnsi="Tahoma" w:cs="Tahoma"/>
          <w:color w:val="000000"/>
          <w:sz w:val="20"/>
          <w:szCs w:val="20"/>
        </w:rPr>
        <w:t>щихся границей земельного участка, находящегося в долевой собственности, при обращении с з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венности, и образуемых из него земельных участков, а также заключать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договоры аренды данного земельного участка или соглашения об установлении частного сервитута в отношении данного з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мельного участка, в том числе об объеме и о сроках таких полномочий;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4.Об утверждении перечня собственников и размеров их долей в праве общей собственности на земельные участки с кадастровыми номерами 46:15:021706:2, 46:15:021706:3, 46:15:021706:4, расположенных по адресу: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район,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Ознакомиться с документами по вопросам, вынесенным на обсуждение общего собрания, можно в течение 30 дней с даты опубликования настоящего уведомления по адресу. 307055,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обл.,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р-н, д.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Возможность ознакомления будет осуществляться по предварительному согласованию даты и вр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мени ознакомления по телефону </w:t>
      </w:r>
      <w:r>
        <w:rPr>
          <w:rStyle w:val="ac"/>
          <w:rFonts w:ascii="Tahoma" w:hAnsi="Tahoma" w:cs="Tahoma"/>
          <w:color w:val="000000"/>
          <w:sz w:val="20"/>
          <w:szCs w:val="20"/>
          <w:u w:val="single"/>
        </w:rPr>
        <w:t>8(471 46)4-73-38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Направить заинтересованными лицами свои предложения об условиях договора аренды земельн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участка, находящегося в долевой собственности, с АО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», можно течение 30 дней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 даты опубликования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настоящего уведомления.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744A" w:rsidRDefault="0063744A" w:rsidP="0063744A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276EE2" w:rsidRPr="0063744A" w:rsidRDefault="00276EE2" w:rsidP="0063744A">
      <w:pPr>
        <w:rPr>
          <w:szCs w:val="24"/>
        </w:rPr>
      </w:pPr>
    </w:p>
    <w:sectPr w:rsidR="00276EE2" w:rsidRPr="0063744A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63744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11F4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3AF"/>
    <w:multiLevelType w:val="multilevel"/>
    <w:tmpl w:val="B5D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A1E"/>
    <w:multiLevelType w:val="multilevel"/>
    <w:tmpl w:val="AEB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F202B"/>
    <w:multiLevelType w:val="multilevel"/>
    <w:tmpl w:val="A15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6530E"/>
    <w:multiLevelType w:val="multilevel"/>
    <w:tmpl w:val="0AA4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04"/>
    <w:multiLevelType w:val="multilevel"/>
    <w:tmpl w:val="11B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50136"/>
    <w:multiLevelType w:val="multilevel"/>
    <w:tmpl w:val="51C6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C2EBD"/>
    <w:multiLevelType w:val="multilevel"/>
    <w:tmpl w:val="7248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8337A"/>
    <w:multiLevelType w:val="multilevel"/>
    <w:tmpl w:val="36D6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76BBD"/>
    <w:multiLevelType w:val="multilevel"/>
    <w:tmpl w:val="14E6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18B2"/>
    <w:multiLevelType w:val="multilevel"/>
    <w:tmpl w:val="3D4A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24887"/>
    <w:multiLevelType w:val="multilevel"/>
    <w:tmpl w:val="6B0E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02AAF"/>
    <w:multiLevelType w:val="multilevel"/>
    <w:tmpl w:val="6060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C25C0"/>
    <w:multiLevelType w:val="multilevel"/>
    <w:tmpl w:val="E17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964FB"/>
    <w:multiLevelType w:val="multilevel"/>
    <w:tmpl w:val="6FF6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6100"/>
    <w:multiLevelType w:val="multilevel"/>
    <w:tmpl w:val="22D0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7031ED"/>
    <w:multiLevelType w:val="multilevel"/>
    <w:tmpl w:val="3D46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E84"/>
    <w:multiLevelType w:val="multilevel"/>
    <w:tmpl w:val="1E5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F603C8"/>
    <w:multiLevelType w:val="multilevel"/>
    <w:tmpl w:val="A410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F015D"/>
    <w:multiLevelType w:val="multilevel"/>
    <w:tmpl w:val="04D0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17294"/>
    <w:multiLevelType w:val="multilevel"/>
    <w:tmpl w:val="E5B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B00DF"/>
    <w:multiLevelType w:val="multilevel"/>
    <w:tmpl w:val="4F08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26495C"/>
    <w:multiLevelType w:val="multilevel"/>
    <w:tmpl w:val="41D4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11"/>
  </w:num>
  <w:num w:numId="8">
    <w:abstractNumId w:val="32"/>
  </w:num>
  <w:num w:numId="9">
    <w:abstractNumId w:val="16"/>
  </w:num>
  <w:num w:numId="10">
    <w:abstractNumId w:val="2"/>
  </w:num>
  <w:num w:numId="11">
    <w:abstractNumId w:val="41"/>
  </w:num>
  <w:num w:numId="12">
    <w:abstractNumId w:val="42"/>
  </w:num>
  <w:num w:numId="13">
    <w:abstractNumId w:val="20"/>
  </w:num>
  <w:num w:numId="14">
    <w:abstractNumId w:val="0"/>
  </w:num>
  <w:num w:numId="15">
    <w:abstractNumId w:val="3"/>
  </w:num>
  <w:num w:numId="16">
    <w:abstractNumId w:val="19"/>
  </w:num>
  <w:num w:numId="17">
    <w:abstractNumId w:val="40"/>
  </w:num>
  <w:num w:numId="18">
    <w:abstractNumId w:val="39"/>
  </w:num>
  <w:num w:numId="19">
    <w:abstractNumId w:val="13"/>
  </w:num>
  <w:num w:numId="20">
    <w:abstractNumId w:val="5"/>
  </w:num>
  <w:num w:numId="21">
    <w:abstractNumId w:val="43"/>
  </w:num>
  <w:num w:numId="22">
    <w:abstractNumId w:val="14"/>
  </w:num>
  <w:num w:numId="23">
    <w:abstractNumId w:val="33"/>
  </w:num>
  <w:num w:numId="24">
    <w:abstractNumId w:val="4"/>
  </w:num>
  <w:num w:numId="25">
    <w:abstractNumId w:val="1"/>
  </w:num>
  <w:num w:numId="26">
    <w:abstractNumId w:val="24"/>
  </w:num>
  <w:num w:numId="27">
    <w:abstractNumId w:val="34"/>
  </w:num>
  <w:num w:numId="28">
    <w:abstractNumId w:val="28"/>
  </w:num>
  <w:num w:numId="29">
    <w:abstractNumId w:val="29"/>
  </w:num>
  <w:num w:numId="30">
    <w:abstractNumId w:val="31"/>
  </w:num>
  <w:num w:numId="31">
    <w:abstractNumId w:val="21"/>
  </w:num>
  <w:num w:numId="32">
    <w:abstractNumId w:val="10"/>
  </w:num>
  <w:num w:numId="33">
    <w:abstractNumId w:val="37"/>
  </w:num>
  <w:num w:numId="34">
    <w:abstractNumId w:val="35"/>
  </w:num>
  <w:num w:numId="35">
    <w:abstractNumId w:val="36"/>
  </w:num>
  <w:num w:numId="36">
    <w:abstractNumId w:val="7"/>
  </w:num>
  <w:num w:numId="37">
    <w:abstractNumId w:val="12"/>
  </w:num>
  <w:num w:numId="38">
    <w:abstractNumId w:val="17"/>
  </w:num>
  <w:num w:numId="39">
    <w:abstractNumId w:val="25"/>
  </w:num>
  <w:num w:numId="40">
    <w:abstractNumId w:val="30"/>
  </w:num>
  <w:num w:numId="41">
    <w:abstractNumId w:val="27"/>
  </w:num>
  <w:num w:numId="42">
    <w:abstractNumId w:val="26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3744A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30A63"/>
    <w:rsid w:val="00A37A3B"/>
    <w:rsid w:val="00A467C3"/>
    <w:rsid w:val="00A52401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350</cp:revision>
  <cp:lastPrinted>2019-04-22T06:13:00Z</cp:lastPrinted>
  <dcterms:created xsi:type="dcterms:W3CDTF">2019-05-14T12:41:00Z</dcterms:created>
  <dcterms:modified xsi:type="dcterms:W3CDTF">2023-11-03T06:01:00Z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