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304" w:rsidRPr="007A044C" w:rsidRDefault="00A51304" w:rsidP="00A5130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A044C">
        <w:rPr>
          <w:rFonts w:ascii="Times New Roman" w:hAnsi="Times New Roman" w:cs="Times New Roman"/>
          <w:sz w:val="24"/>
          <w:szCs w:val="24"/>
        </w:rPr>
        <w:t>Мониторинг выполнения муниципальной целевой программы «</w:t>
      </w:r>
      <w:r>
        <w:rPr>
          <w:rFonts w:ascii="Times New Roman" w:hAnsi="Times New Roman" w:cs="Times New Roman"/>
          <w:sz w:val="24"/>
          <w:szCs w:val="24"/>
        </w:rPr>
        <w:t xml:space="preserve">Культура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Амосовского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Медвенского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7A044C">
        <w:rPr>
          <w:rFonts w:ascii="Times New Roman" w:hAnsi="Times New Roman" w:cs="Times New Roman"/>
          <w:sz w:val="24"/>
          <w:szCs w:val="24"/>
        </w:rPr>
        <w:t>на 201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A044C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A044C">
        <w:rPr>
          <w:rFonts w:ascii="Times New Roman" w:hAnsi="Times New Roman" w:cs="Times New Roman"/>
          <w:sz w:val="24"/>
          <w:szCs w:val="24"/>
        </w:rPr>
        <w:t xml:space="preserve"> годы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7A044C">
        <w:rPr>
          <w:rFonts w:ascii="Times New Roman" w:hAnsi="Times New Roman" w:cs="Times New Roman"/>
          <w:sz w:val="24"/>
          <w:szCs w:val="24"/>
        </w:rPr>
        <w:t>за 2013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Pr="007A044C">
        <w:rPr>
          <w:rFonts w:ascii="Times New Roman" w:hAnsi="Times New Roman" w:cs="Times New Roman"/>
          <w:sz w:val="24"/>
          <w:szCs w:val="24"/>
        </w:rPr>
        <w:t>.</w:t>
      </w:r>
    </w:p>
    <w:p w:rsidR="00A51304" w:rsidRPr="007A044C" w:rsidRDefault="00A51304" w:rsidP="00A513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1304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44C">
        <w:rPr>
          <w:rFonts w:ascii="Times New Roman" w:hAnsi="Times New Roman" w:cs="Times New Roman"/>
          <w:sz w:val="24"/>
          <w:szCs w:val="24"/>
        </w:rPr>
        <w:t xml:space="preserve">Мероприятия программы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исполнение</w:t>
      </w:r>
    </w:p>
    <w:p w:rsidR="00A51304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786"/>
        <w:gridCol w:w="4785"/>
      </w:tblGrid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39082C">
              <w:rPr>
                <w:rFonts w:ascii="Times New Roman" w:hAnsi="Times New Roman" w:cs="Times New Roman"/>
              </w:rPr>
              <w:t>Ремонтно</w:t>
            </w:r>
            <w:proofErr w:type="spellEnd"/>
            <w:r w:rsidRPr="0039082C">
              <w:rPr>
                <w:rFonts w:ascii="Times New Roman" w:hAnsi="Times New Roman" w:cs="Times New Roman"/>
              </w:rPr>
              <w:t xml:space="preserve"> - реставрационные</w:t>
            </w:r>
            <w:proofErr w:type="gramEnd"/>
            <w:r w:rsidRPr="0039082C">
              <w:rPr>
                <w:rFonts w:ascii="Times New Roman" w:hAnsi="Times New Roman" w:cs="Times New Roman"/>
              </w:rPr>
              <w:t>, консервационные работы на памятниках истории и культуры, благоустройство прилегающих к ним территорий и парковых зон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39082C">
              <w:rPr>
                <w:rFonts w:ascii="Times New Roman" w:hAnsi="Times New Roman" w:cs="Times New Roman"/>
              </w:rPr>
              <w:t>Проведен</w:t>
            </w:r>
            <w:proofErr w:type="gramEnd"/>
            <w:r w:rsidRPr="0039082C">
              <w:rPr>
                <w:rFonts w:ascii="Times New Roman" w:hAnsi="Times New Roman" w:cs="Times New Roman"/>
              </w:rPr>
              <w:t xml:space="preserve"> текущий ремонта памятников погибшим воинам на территории сельсовета.</w:t>
            </w: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Участие в районном конкурсе  «Созвездие молодых»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 xml:space="preserve">приняли участие в районном конкурсе, </w:t>
            </w:r>
            <w:r>
              <w:rPr>
                <w:rFonts w:ascii="Times New Roman" w:hAnsi="Times New Roman" w:cs="Times New Roman"/>
              </w:rPr>
              <w:t>Беликова Светлана</w:t>
            </w: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Участие в районном конкурсе профессионального мастера «Клубный мастер»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 xml:space="preserve">приняли участие в апреле месяце в районе,  </w:t>
            </w:r>
            <w:r>
              <w:rPr>
                <w:rFonts w:ascii="Times New Roman" w:hAnsi="Times New Roman" w:cs="Times New Roman"/>
              </w:rPr>
              <w:t>в области заняли призовое место. В Августе месяце  Амосовский СДК победил в конкурсе «Лучший Дом культуры в Курской области»</w:t>
            </w: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Оснащение учреждений культуры клубного типа, музеев и библиотек системами охранных и пожарных сигнализаций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Ежеквартально обслуживается система пожарной сигнализации в сельском Доме культуры, библиотеке.</w:t>
            </w: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Участие в Межрегиональном фестивале-конкурсе мастеров декоративно - прикладного творчества «Мастера соловьиного края»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Приняли участие в районном конкурсе вышивок и вязания, макраме и картин.</w:t>
            </w: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Участие в районной выставке народного творчества «Истоки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Приняли участие в районном конкурсе вышивок и вязания, макраме и картин.</w:t>
            </w: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Мероприятия по обеспечению безопасности библиотечных и музейных фондов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Оснащение учреждений культуры современными техническими сред</w:t>
            </w:r>
            <w:r w:rsidRPr="0039082C">
              <w:rPr>
                <w:rFonts w:ascii="Times New Roman" w:hAnsi="Times New Roman" w:cs="Times New Roman"/>
              </w:rPr>
              <w:softHyphen/>
              <w:t>ствами, вычислительной техникой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Повышение уровня комплектования книжных фондов библиотек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Чествование юбиляров — специалистов, руководителей и лучших работников учреждений культуры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2013 году юбиляров нет</w:t>
            </w: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Участие в районном конкурсе  «Новые имена»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51304" w:rsidTr="00F70D6C">
        <w:tc>
          <w:tcPr>
            <w:tcW w:w="4786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  <w:r w:rsidRPr="0039082C">
              <w:rPr>
                <w:rFonts w:ascii="Times New Roman" w:hAnsi="Times New Roman" w:cs="Times New Roman"/>
              </w:rPr>
              <w:t>Участие в фестивале детских и юношеских любительских театров «Третий звонок»</w:t>
            </w:r>
          </w:p>
        </w:tc>
        <w:tc>
          <w:tcPr>
            <w:tcW w:w="4785" w:type="dxa"/>
          </w:tcPr>
          <w:p w:rsidR="00A51304" w:rsidRPr="0039082C" w:rsidRDefault="00A51304" w:rsidP="00F70D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51304" w:rsidRDefault="00A51304" w:rsidP="00A5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04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Степень выполнения мероприятий Программы </w:t>
      </w:r>
    </w:p>
    <w:p w:rsidR="00A51304" w:rsidRPr="00CE1AB1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1304" w:rsidRPr="00CE1AB1" w:rsidRDefault="00A51304" w:rsidP="00A5130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A51304" w:rsidRPr="00CE1AB1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-----------------,</w:t>
      </w:r>
    </w:p>
    <w:p w:rsidR="00A51304" w:rsidRPr="00CE1AB1" w:rsidRDefault="00A51304" w:rsidP="00A51304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Мп</w:t>
      </w:r>
    </w:p>
    <w:p w:rsidR="00A51304" w:rsidRPr="00CE1AB1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A51304" w:rsidRPr="00CE1AB1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Ми - степень выполнения мероприятий Программы;</w:t>
      </w:r>
    </w:p>
    <w:p w:rsidR="00A51304" w:rsidRPr="00CE1AB1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количество мероприятий Программы, фактически реализованных за отчетный период;</w:t>
      </w:r>
    </w:p>
    <w:p w:rsidR="00A51304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Мп - количество мероприятий Программы, запланированных на отчетный период. </w:t>
      </w:r>
    </w:p>
    <w:p w:rsidR="00A51304" w:rsidRPr="00CE1AB1" w:rsidRDefault="00A51304" w:rsidP="00A5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1304" w:rsidRPr="00CE1AB1" w:rsidRDefault="00A51304" w:rsidP="00A5130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A51304" w:rsidRPr="00CE1AB1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 = 50,0 %</w:t>
      </w:r>
    </w:p>
    <w:p w:rsidR="00A51304" w:rsidRPr="00CE1AB1" w:rsidRDefault="00A51304" w:rsidP="00A51304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</w:p>
    <w:p w:rsidR="00A51304" w:rsidRPr="00CE1AB1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На основе проведенной о</w:t>
      </w:r>
      <w:r>
        <w:rPr>
          <w:rFonts w:ascii="Times New Roman" w:hAnsi="Times New Roman" w:cs="Times New Roman"/>
          <w:sz w:val="24"/>
          <w:szCs w:val="24"/>
        </w:rPr>
        <w:t xml:space="preserve">ценки эффективности реализации </w:t>
      </w:r>
      <w:r w:rsidRPr="00CE1AB1">
        <w:rPr>
          <w:rFonts w:ascii="Times New Roman" w:hAnsi="Times New Roman" w:cs="Times New Roman"/>
          <w:sz w:val="24"/>
          <w:szCs w:val="24"/>
        </w:rPr>
        <w:t>Программы могут быть сделаны следующие выводы:</w:t>
      </w:r>
    </w:p>
    <w:p w:rsidR="00A51304" w:rsidRPr="00CE1AB1" w:rsidRDefault="00A51304" w:rsidP="00A513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</w:t>
      </w:r>
      <w:r>
        <w:rPr>
          <w:rFonts w:ascii="Times New Roman" w:hAnsi="Times New Roman" w:cs="Times New Roman"/>
          <w:sz w:val="24"/>
          <w:szCs w:val="24"/>
        </w:rPr>
        <w:t>находится на прежнем уровне.</w:t>
      </w:r>
    </w:p>
    <w:p w:rsidR="00A51304" w:rsidRDefault="00A51304" w:rsidP="00A513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304" w:rsidRPr="00865FF8" w:rsidRDefault="00A51304" w:rsidP="00A5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A51304" w:rsidRPr="00783B09" w:rsidRDefault="00A51304" w:rsidP="00A513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FF8">
        <w:rPr>
          <w:rFonts w:ascii="Times New Roman" w:hAnsi="Times New Roman" w:cs="Times New Roman"/>
          <w:sz w:val="24"/>
          <w:szCs w:val="24"/>
        </w:rPr>
        <w:t>Амосовского</w:t>
      </w:r>
      <w:proofErr w:type="spellEnd"/>
      <w:r w:rsidRPr="00865FF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65FF8">
        <w:rPr>
          <w:rFonts w:ascii="Times New Roman" w:hAnsi="Times New Roman" w:cs="Times New Roman"/>
          <w:sz w:val="24"/>
          <w:szCs w:val="24"/>
        </w:rPr>
        <w:t xml:space="preserve">      С.Н. Харитонова</w:t>
      </w:r>
      <w:r>
        <w:rPr>
          <w:sz w:val="28"/>
          <w:szCs w:val="28"/>
        </w:rPr>
        <w:t xml:space="preserve"> </w:t>
      </w:r>
    </w:p>
    <w:p w:rsidR="0026078B" w:rsidRDefault="0026078B"/>
    <w:sectPr w:rsidR="0026078B" w:rsidSect="00A51304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304"/>
    <w:rsid w:val="0026078B"/>
    <w:rsid w:val="00A51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130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366</Words>
  <Characters>2089</Characters>
  <Application>Microsoft Office Word</Application>
  <DocSecurity>0</DocSecurity>
  <Lines>17</Lines>
  <Paragraphs>4</Paragraphs>
  <ScaleCrop>false</ScaleCrop>
  <Company>Microsoft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2014-01-04T10:35:00Z</dcterms:created>
  <dcterms:modified xsi:type="dcterms:W3CDTF">2014-01-04T10:36:00Z</dcterms:modified>
</cp:coreProperties>
</file>