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Уведомление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>о  проведении общественного обсуждения проекта Доклада о правопр</w:t>
      </w:r>
      <w:r>
        <w:rPr>
          <w:rStyle w:val="aa"/>
          <w:rFonts w:ascii="Tahoma" w:hAnsi="Tahoma" w:cs="Tahoma"/>
          <w:color w:val="000000"/>
          <w:sz w:val="20"/>
          <w:szCs w:val="20"/>
        </w:rPr>
        <w:t>и</w:t>
      </w:r>
      <w:r>
        <w:rPr>
          <w:rStyle w:val="aa"/>
          <w:rFonts w:ascii="Tahoma" w:hAnsi="Tahoma" w:cs="Tahoma"/>
          <w:color w:val="000000"/>
          <w:sz w:val="20"/>
          <w:szCs w:val="20"/>
        </w:rPr>
        <w:t>менительной практике при осуществлении муниципального контроля в сфере благоу</w:t>
      </w:r>
      <w:r>
        <w:rPr>
          <w:rStyle w:val="aa"/>
          <w:rFonts w:ascii="Tahoma" w:hAnsi="Tahoma" w:cs="Tahoma"/>
          <w:color w:val="000000"/>
          <w:sz w:val="20"/>
          <w:szCs w:val="20"/>
        </w:rPr>
        <w:t>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тройства на территории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за 2022 год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сообщает, что в соответствии с тр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бованиями Федерального закона от 31.07.2020 № 248-ФЗ «О государственном контроле (надзоре) и муниципальном контроле в Российской Федерации» </w:t>
      </w:r>
      <w:r>
        <w:rPr>
          <w:rStyle w:val="aa"/>
          <w:rFonts w:ascii="Tahoma" w:hAnsi="Tahoma" w:cs="Tahoma"/>
          <w:color w:val="000000"/>
          <w:sz w:val="20"/>
          <w:szCs w:val="20"/>
        </w:rPr>
        <w:t>с 29 марта по 29 апреля 2023 года пр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водится общественное обсуждение проекта Доклада 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за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2022 год </w:t>
      </w:r>
      <w:r>
        <w:rPr>
          <w:rFonts w:ascii="Tahoma" w:hAnsi="Tahoma" w:cs="Tahoma"/>
          <w:color w:val="000000"/>
          <w:sz w:val="20"/>
          <w:szCs w:val="20"/>
        </w:rPr>
        <w:t>(далее – проект Доклада).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целях общественного обсуждения проект Доклада размещен на официальном сайте муниципал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 района  Курской  области в сети «Инте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нет» по адресу: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amosovka-m46@yandex.ru</w:t>
        </w:r>
      </w:hyperlink>
      <w:r>
        <w:rPr>
          <w:rFonts w:ascii="Tahoma" w:hAnsi="Tahoma" w:cs="Tahoma"/>
          <w:color w:val="000000"/>
          <w:sz w:val="20"/>
          <w:szCs w:val="20"/>
        </w:rPr>
        <w:t> в разделе Муниципальный контроль» - подраздел «О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щественные обсуждения».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Разработчик проекта: Администрация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района. Контактное лицо по вопросам проведения общественного обсуждения проекта – заме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с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титель Главы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Харитонова Светлана Николаевна.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Предложения принимаются с 29 марта по 29 апреля 2023 года.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Способы подачи предложений по итогам рассмотрения: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почтовым отправлением или лично по адресу: 307055, Курская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д. 56;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письмом на адрес электронной почты: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amosovka-m46@yandex.ru</w:t>
        </w:r>
      </w:hyperlink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5B75" w:rsidRDefault="00985B75" w:rsidP="00985B7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Поданные в период общественного обсуждения предложения рассматриваются контрольным орг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ном с 29 апреля по 29 мая 2023 года.</w:t>
      </w:r>
    </w:p>
    <w:p w:rsidR="00276EE2" w:rsidRPr="00985B75" w:rsidRDefault="00276EE2" w:rsidP="00985B75">
      <w:pPr>
        <w:rPr>
          <w:szCs w:val="24"/>
        </w:rPr>
      </w:pPr>
    </w:p>
    <w:sectPr w:rsidR="00276EE2" w:rsidRPr="00985B75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85B7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0F239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9065C"/>
    <w:rsid w:val="00EB06B0"/>
    <w:rsid w:val="00EB5EFE"/>
    <w:rsid w:val="00EC6D05"/>
    <w:rsid w:val="00ED2DE3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ovka-m4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osovka-m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202</cp:revision>
  <cp:lastPrinted>2019-04-22T06:13:00Z</cp:lastPrinted>
  <dcterms:created xsi:type="dcterms:W3CDTF">2019-05-14T12:41:00Z</dcterms:created>
  <dcterms:modified xsi:type="dcterms:W3CDTF">2023-11-02T17:14:00Z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