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14" w:rsidRPr="002256DB" w:rsidRDefault="00457514" w:rsidP="00457514">
      <w:pPr>
        <w:spacing w:after="0" w:line="240" w:lineRule="auto"/>
        <w:jc w:val="center"/>
        <w:rPr>
          <w:b/>
          <w:sz w:val="24"/>
          <w:szCs w:val="24"/>
        </w:rPr>
      </w:pPr>
      <w:r w:rsidRPr="002256DB">
        <w:rPr>
          <w:rFonts w:ascii="Times New Roman" w:hAnsi="Times New Roman" w:cs="Times New Roman"/>
          <w:b/>
          <w:sz w:val="24"/>
          <w:szCs w:val="24"/>
        </w:rPr>
        <w:t>Мониторинг выполнения муниципальной программы</w:t>
      </w:r>
    </w:p>
    <w:p w:rsidR="00457514" w:rsidRPr="00DD017A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17A">
        <w:rPr>
          <w:rFonts w:ascii="Times New Roman" w:hAnsi="Times New Roman" w:cs="Times New Roman"/>
          <w:b/>
          <w:sz w:val="24"/>
          <w:szCs w:val="24"/>
        </w:rPr>
        <w:t>«</w:t>
      </w:r>
      <w:r w:rsidRPr="00DD017A">
        <w:rPr>
          <w:rFonts w:ascii="Times New Roman" w:eastAsia="Times New Roman" w:hAnsi="Times New Roman" w:cs="Times New Roman"/>
          <w:b/>
          <w:sz w:val="24"/>
          <w:szCs w:val="24"/>
        </w:rPr>
        <w:t>Развитие муниципальной службы в Амосовском сельсовете Медвенского района Курской области на 2016-2018 годы</w:t>
      </w:r>
      <w:r w:rsidRPr="00DD017A">
        <w:rPr>
          <w:rFonts w:ascii="Times New Roman" w:hAnsi="Times New Roman" w:cs="Times New Roman"/>
          <w:b/>
          <w:sz w:val="24"/>
          <w:szCs w:val="24"/>
        </w:rPr>
        <w:t>»</w:t>
      </w:r>
    </w:p>
    <w:p w:rsidR="00457514" w:rsidRPr="00B82E98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457514" w:rsidRPr="008A73F6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457514" w:rsidTr="007D0DA9">
        <w:tc>
          <w:tcPr>
            <w:tcW w:w="5637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52">
              <w:rPr>
                <w:rFonts w:ascii="Times New Roman" w:eastAsia="Times New Roman" w:hAnsi="Times New Roman" w:cs="Times New Roman"/>
                <w:color w:val="100D0F"/>
                <w:sz w:val="24"/>
              </w:rPr>
              <w:t xml:space="preserve">Основное мероприятие: мероприятия, направленные на развитие муниципальной службы в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</w:rPr>
              <w:t>Амосовском</w:t>
            </w:r>
            <w:r w:rsidRPr="005B5852">
              <w:rPr>
                <w:rFonts w:ascii="Times New Roman" w:eastAsia="Times New Roman" w:hAnsi="Times New Roman" w:cs="Times New Roman"/>
                <w:color w:val="100D0F"/>
                <w:sz w:val="24"/>
              </w:rPr>
              <w:t xml:space="preserve"> сельсовете Медвенского района Курской области</w:t>
            </w:r>
          </w:p>
        </w:tc>
        <w:tc>
          <w:tcPr>
            <w:tcW w:w="3934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52">
              <w:rPr>
                <w:rFonts w:ascii="Times New Roman" w:eastAsia="Times New Roman" w:hAnsi="Times New Roman" w:cs="Times New Roman"/>
                <w:sz w:val="24"/>
              </w:rPr>
              <w:t>Повышение профессионализма муниципальных служащих</w:t>
            </w:r>
          </w:p>
        </w:tc>
      </w:tr>
      <w:tr w:rsidR="00457514" w:rsidTr="007D0DA9">
        <w:tc>
          <w:tcPr>
            <w:tcW w:w="5637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52">
              <w:rPr>
                <w:rFonts w:ascii="Times New Roman" w:eastAsia="Times New Roman" w:hAnsi="Times New Roman" w:cs="Times New Roman"/>
                <w:color w:val="100D0F"/>
                <w:sz w:val="24"/>
              </w:rPr>
              <w:t>Обучение муниципальных служащих на курсах повышения квалификации</w:t>
            </w:r>
          </w:p>
        </w:tc>
        <w:tc>
          <w:tcPr>
            <w:tcW w:w="3934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из 3 </w:t>
            </w:r>
          </w:p>
        </w:tc>
      </w:tr>
      <w:tr w:rsidR="00457514" w:rsidTr="007D0DA9">
        <w:tc>
          <w:tcPr>
            <w:tcW w:w="5637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52">
              <w:rPr>
                <w:rFonts w:ascii="Times New Roman" w:eastAsia="Times New Roman" w:hAnsi="Times New Roman" w:cs="Times New Roman"/>
                <w:color w:val="100D0F"/>
                <w:sz w:val="24"/>
              </w:rPr>
              <w:t>Обучение муниципальных служащих на семинарах</w:t>
            </w:r>
          </w:p>
        </w:tc>
        <w:tc>
          <w:tcPr>
            <w:tcW w:w="3934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семинары по отдельному плану</w:t>
            </w:r>
          </w:p>
        </w:tc>
      </w:tr>
    </w:tbl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350483">
        <w:rPr>
          <w:rFonts w:ascii="Times New Roman" w:eastAsia="Times New Roman" w:hAnsi="Times New Roman" w:cs="Times New Roman"/>
          <w:color w:val="080507"/>
          <w:sz w:val="24"/>
        </w:rPr>
        <w:t>сопоставления</w:t>
      </w:r>
      <w:proofErr w:type="gramEnd"/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proofErr w:type="spellStart"/>
      <w:r w:rsidRPr="00350483">
        <w:rPr>
          <w:rFonts w:ascii="Times New Roman" w:eastAsia="Times New Roman" w:hAnsi="Times New Roman" w:cs="Times New Roman"/>
          <w:color w:val="080507"/>
          <w:sz w:val="24"/>
        </w:rPr>
        <w:t>Сд</w:t>
      </w:r>
      <w:r w:rsidRPr="00350483">
        <w:rPr>
          <w:rFonts w:ascii="Times New Roman" w:eastAsia="Times New Roman" w:hAnsi="Times New Roman" w:cs="Times New Roman"/>
          <w:color w:val="080507"/>
          <w:w w:val="50"/>
          <w:sz w:val="24"/>
        </w:rPr>
        <w:t>==</w:t>
      </w:r>
      <w:proofErr w:type="spellEnd"/>
      <w:r w:rsidRPr="00350483">
        <w:rPr>
          <w:rFonts w:ascii="Times New Roman" w:eastAsia="Times New Roman" w:hAnsi="Times New Roman" w:cs="Times New Roman"/>
          <w:color w:val="080507"/>
          <w:w w:val="50"/>
          <w:sz w:val="24"/>
        </w:rPr>
        <w:t xml:space="preserve"> </w:t>
      </w:r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3ф/3п* 100%, где: </w:t>
      </w: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483">
        <w:rPr>
          <w:rFonts w:ascii="Times New Roman" w:eastAsia="Times New Roman" w:hAnsi="Times New Roman" w:cs="Times New Roman"/>
          <w:color w:val="080507"/>
          <w:sz w:val="24"/>
        </w:rPr>
        <w:t>Сд</w:t>
      </w:r>
      <w:proofErr w:type="spellEnd"/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 - </w:t>
      </w:r>
      <w:r w:rsidRPr="00CE1AB1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Программы;</w:t>
      </w:r>
    </w:p>
    <w:p w:rsidR="00457514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3ф - </w:t>
      </w:r>
      <w:r w:rsidRPr="00CE1AB1">
        <w:rPr>
          <w:rFonts w:ascii="Times New Roman" w:hAnsi="Times New Roman" w:cs="Times New Roman"/>
          <w:sz w:val="24"/>
          <w:szCs w:val="24"/>
        </w:rPr>
        <w:t>количество мероприятий Программы, фактически реализованных за отчетный период;</w:t>
      </w:r>
    </w:p>
    <w:p w:rsidR="00457514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 3п - </w:t>
      </w:r>
      <w:r w:rsidRPr="00CE1AB1">
        <w:rPr>
          <w:rFonts w:ascii="Times New Roman" w:hAnsi="Times New Roman" w:cs="Times New Roman"/>
          <w:sz w:val="24"/>
          <w:szCs w:val="24"/>
        </w:rPr>
        <w:t xml:space="preserve">количество мероприятий Программы, запланированных на отчетный период. </w:t>
      </w:r>
    </w:p>
    <w:p w:rsidR="00457514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</w:p>
    <w:p w:rsidR="00457514" w:rsidRDefault="00457514" w:rsidP="00457514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4"/>
        </w:rPr>
      </w:pPr>
      <w:r>
        <w:rPr>
          <w:rFonts w:ascii="Times New Roman" w:eastAsia="Times New Roman" w:hAnsi="Times New Roman" w:cs="Times New Roman"/>
          <w:color w:val="080507"/>
          <w:sz w:val="24"/>
        </w:rPr>
        <w:t>3*100%</w:t>
      </w:r>
    </w:p>
    <w:p w:rsidR="00457514" w:rsidRDefault="00457514" w:rsidP="00457514">
      <w:pPr>
        <w:shd w:val="clear" w:color="auto" w:fill="FFFFFF"/>
        <w:spacing w:before="1" w:after="1"/>
        <w:ind w:firstLine="1418"/>
        <w:jc w:val="center"/>
        <w:rPr>
          <w:rFonts w:ascii="Times New Roman" w:eastAsia="Times New Roman" w:hAnsi="Times New Roman" w:cs="Times New Roman"/>
          <w:color w:val="080507"/>
          <w:sz w:val="24"/>
        </w:rPr>
      </w:pPr>
      <w:r>
        <w:rPr>
          <w:rFonts w:ascii="Times New Roman" w:eastAsia="Times New Roman" w:hAnsi="Times New Roman" w:cs="Times New Roman"/>
          <w:color w:val="080507"/>
          <w:sz w:val="24"/>
        </w:rPr>
        <w:t>--------------------- = 100 %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4"/>
        </w:rPr>
      </w:pPr>
      <w:r>
        <w:rPr>
          <w:rFonts w:ascii="Times New Roman" w:eastAsia="Times New Roman" w:hAnsi="Times New Roman" w:cs="Times New Roman"/>
          <w:color w:val="080507"/>
          <w:sz w:val="24"/>
        </w:rPr>
        <w:t>3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Уф </w:t>
      </w:r>
      <w:r w:rsidRPr="00350483">
        <w:rPr>
          <w:rFonts w:ascii="Times New Roman" w:eastAsia="Times New Roman" w:hAnsi="Times New Roman" w:cs="Times New Roman"/>
          <w:color w:val="080507"/>
          <w:w w:val="50"/>
          <w:sz w:val="24"/>
        </w:rPr>
        <w:t xml:space="preserve">== </w:t>
      </w:r>
      <w:proofErr w:type="spellStart"/>
      <w:r w:rsidRPr="00350483">
        <w:rPr>
          <w:rFonts w:ascii="Times New Roman" w:eastAsia="Times New Roman" w:hAnsi="Times New Roman" w:cs="Times New Roman"/>
          <w:color w:val="080507"/>
          <w:sz w:val="24"/>
        </w:rPr>
        <w:t>Фф</w:t>
      </w:r>
      <w:proofErr w:type="spellEnd"/>
      <w:r w:rsidRPr="00350483">
        <w:rPr>
          <w:rFonts w:ascii="Times New Roman" w:eastAsia="Times New Roman" w:hAnsi="Times New Roman" w:cs="Times New Roman"/>
          <w:color w:val="080507"/>
          <w:sz w:val="24"/>
        </w:rPr>
        <w:t>/</w:t>
      </w:r>
      <w:proofErr w:type="spellStart"/>
      <w:r w:rsidRPr="00350483">
        <w:rPr>
          <w:rFonts w:ascii="Times New Roman" w:eastAsia="Times New Roman" w:hAnsi="Times New Roman" w:cs="Times New Roman"/>
          <w:color w:val="080507"/>
          <w:sz w:val="24"/>
        </w:rPr>
        <w:t>Фп</w:t>
      </w:r>
      <w:proofErr w:type="spellEnd"/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* 100%, где: 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Уф - уровень освоения средств муниципальной программы в отчетном году, 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proofErr w:type="spellStart"/>
      <w:r w:rsidRPr="00350483">
        <w:rPr>
          <w:rFonts w:ascii="Times New Roman" w:eastAsia="Times New Roman" w:hAnsi="Times New Roman" w:cs="Times New Roman"/>
          <w:color w:val="080507"/>
          <w:sz w:val="24"/>
        </w:rPr>
        <w:t>Фф</w:t>
      </w:r>
      <w:proofErr w:type="spellEnd"/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 - объем средств, фактически освоенных на реализацию муниципальной программы в отчетном году, 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4"/>
        </w:rPr>
      </w:pPr>
      <w:proofErr w:type="spellStart"/>
      <w:r w:rsidRPr="00350483">
        <w:rPr>
          <w:rFonts w:ascii="Times New Roman" w:eastAsia="Times New Roman" w:hAnsi="Times New Roman" w:cs="Times New Roman"/>
          <w:color w:val="080507"/>
          <w:sz w:val="24"/>
        </w:rPr>
        <w:t>Фп</w:t>
      </w:r>
      <w:proofErr w:type="spellEnd"/>
      <w:r w:rsidRPr="00350483">
        <w:rPr>
          <w:rFonts w:ascii="Times New Roman" w:eastAsia="Times New Roman" w:hAnsi="Times New Roman" w:cs="Times New Roman"/>
          <w:color w:val="080507"/>
          <w:sz w:val="24"/>
        </w:rPr>
        <w:t xml:space="preserve"> - объем бюджетных назначений по муниципальной программе на отчетный год.</w:t>
      </w:r>
    </w:p>
    <w:p w:rsidR="00457514" w:rsidRDefault="00457514" w:rsidP="00457514">
      <w:pPr>
        <w:shd w:val="clear" w:color="auto" w:fill="FFFFFF"/>
        <w:spacing w:before="1" w:after="1"/>
        <w:jc w:val="both"/>
        <w:rPr>
          <w:rFonts w:ascii="Times New Roman" w:eastAsia="Times New Roman" w:hAnsi="Times New Roman" w:cs="Times New Roman"/>
          <w:color w:val="080507"/>
          <w:sz w:val="24"/>
        </w:rPr>
      </w:pPr>
    </w:p>
    <w:p w:rsidR="00457514" w:rsidRDefault="00457514" w:rsidP="00457514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4"/>
        </w:rPr>
      </w:pPr>
      <w:r>
        <w:rPr>
          <w:rFonts w:ascii="Times New Roman" w:eastAsia="Times New Roman" w:hAnsi="Times New Roman" w:cs="Times New Roman"/>
          <w:color w:val="080507"/>
          <w:sz w:val="24"/>
        </w:rPr>
        <w:t>3,6*100%</w:t>
      </w:r>
    </w:p>
    <w:p w:rsidR="00457514" w:rsidRDefault="00457514" w:rsidP="00457514">
      <w:pPr>
        <w:shd w:val="clear" w:color="auto" w:fill="FFFFFF"/>
        <w:spacing w:before="1" w:after="1"/>
        <w:ind w:firstLine="1418"/>
        <w:jc w:val="center"/>
        <w:rPr>
          <w:rFonts w:ascii="Times New Roman" w:eastAsia="Times New Roman" w:hAnsi="Times New Roman" w:cs="Times New Roman"/>
          <w:color w:val="080507"/>
          <w:sz w:val="24"/>
        </w:rPr>
      </w:pPr>
      <w:r>
        <w:rPr>
          <w:rFonts w:ascii="Times New Roman" w:eastAsia="Times New Roman" w:hAnsi="Times New Roman" w:cs="Times New Roman"/>
          <w:color w:val="080507"/>
          <w:sz w:val="24"/>
        </w:rPr>
        <w:t xml:space="preserve">--------------------- = </w:t>
      </w:r>
      <w:r w:rsidR="00371A83">
        <w:rPr>
          <w:rFonts w:ascii="Times New Roman" w:eastAsia="Times New Roman" w:hAnsi="Times New Roman" w:cs="Times New Roman"/>
          <w:color w:val="080507"/>
          <w:sz w:val="24"/>
        </w:rPr>
        <w:t>90,9</w:t>
      </w:r>
      <w:r>
        <w:rPr>
          <w:rFonts w:ascii="Times New Roman" w:eastAsia="Times New Roman" w:hAnsi="Times New Roman" w:cs="Times New Roman"/>
          <w:color w:val="080507"/>
          <w:sz w:val="24"/>
        </w:rPr>
        <w:t xml:space="preserve"> %</w:t>
      </w:r>
    </w:p>
    <w:p w:rsidR="00457514" w:rsidRPr="00350483" w:rsidRDefault="00457514" w:rsidP="00457514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4"/>
        </w:rPr>
      </w:pPr>
      <w:r>
        <w:rPr>
          <w:rFonts w:ascii="Times New Roman" w:eastAsia="Times New Roman" w:hAnsi="Times New Roman" w:cs="Times New Roman"/>
          <w:color w:val="080507"/>
          <w:sz w:val="24"/>
        </w:rPr>
        <w:t>3,96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повысилась</w:t>
      </w:r>
      <w:r w:rsidRPr="008A73F6">
        <w:rPr>
          <w:rFonts w:ascii="Times New Roman" w:hAnsi="Times New Roman" w:cs="Times New Roman"/>
          <w:sz w:val="24"/>
          <w:szCs w:val="24"/>
        </w:rPr>
        <w:t>.</w:t>
      </w:r>
    </w:p>
    <w:p w:rsidR="00457514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</w:t>
      </w:r>
    </w:p>
    <w:p w:rsidR="00457514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С.Н. Харитонова</w:t>
      </w:r>
    </w:p>
    <w:p w:rsidR="007D0DA9" w:rsidRPr="00BE2331" w:rsidRDefault="007D0DA9" w:rsidP="007D0DA9">
      <w:pPr>
        <w:pStyle w:val="50"/>
        <w:shd w:val="clear" w:color="auto" w:fill="auto"/>
        <w:spacing w:after="0" w:line="240" w:lineRule="auto"/>
        <w:ind w:left="20" w:right="-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2331">
        <w:rPr>
          <w:rFonts w:ascii="Times New Roman" w:hAnsi="Times New Roman" w:cs="Times New Roman"/>
          <w:b/>
          <w:sz w:val="23"/>
          <w:szCs w:val="23"/>
        </w:rPr>
        <w:lastRenderedPageBreak/>
        <w:t>Мониторинг выполнения муниципальной программы «Управление муниципальным имуществом и земельными ресурсами Амосовского сельсовета Медвенского района Курской области на 2016-2018 годы</w:t>
      </w:r>
      <w:r w:rsidRPr="00BE2331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7D0DA9" w:rsidRPr="00BE2331" w:rsidRDefault="007D0DA9" w:rsidP="007D0DA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E2331">
        <w:rPr>
          <w:rFonts w:ascii="Times New Roman" w:hAnsi="Times New Roman" w:cs="Times New Roman"/>
          <w:b/>
          <w:sz w:val="23"/>
          <w:szCs w:val="23"/>
        </w:rPr>
        <w:t>за 2016</w:t>
      </w:r>
      <w:r w:rsidR="00F31169">
        <w:rPr>
          <w:rFonts w:ascii="Times New Roman" w:hAnsi="Times New Roman" w:cs="Times New Roman"/>
          <w:b/>
          <w:sz w:val="23"/>
          <w:szCs w:val="23"/>
        </w:rPr>
        <w:t xml:space="preserve"> год</w:t>
      </w:r>
    </w:p>
    <w:p w:rsidR="007D0DA9" w:rsidRPr="00BE2331" w:rsidRDefault="007D0DA9" w:rsidP="0045751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D0DA9" w:rsidRPr="00BE2331" w:rsidRDefault="007D0DA9" w:rsidP="007D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2331">
        <w:rPr>
          <w:rFonts w:ascii="Times New Roman" w:hAnsi="Times New Roman" w:cs="Times New Roman"/>
          <w:sz w:val="23"/>
          <w:szCs w:val="23"/>
        </w:rPr>
        <w:t>Мероприятия программы                                                     исполнение</w:t>
      </w:r>
    </w:p>
    <w:p w:rsidR="007D0DA9" w:rsidRPr="00BE2331" w:rsidRDefault="007D0DA9" w:rsidP="007D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7D0DA9" w:rsidRPr="00BE2331" w:rsidTr="00BE2331">
        <w:tc>
          <w:tcPr>
            <w:tcW w:w="5920" w:type="dxa"/>
            <w:vAlign w:val="center"/>
          </w:tcPr>
          <w:p w:rsidR="007D0DA9" w:rsidRPr="00BE2331" w:rsidRDefault="007D0DA9" w:rsidP="007D0DA9">
            <w:pPr>
              <w:widowControl w:val="0"/>
              <w:autoSpaceDE w:val="0"/>
              <w:snapToGrid w:val="0"/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331">
              <w:rPr>
                <w:rFonts w:ascii="Times New Roman" w:hAnsi="Times New Roman" w:cs="Times New Roman"/>
                <w:sz w:val="23"/>
                <w:szCs w:val="23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3651" w:type="dxa"/>
          </w:tcPr>
          <w:p w:rsidR="007D0DA9" w:rsidRPr="00BE2331" w:rsidRDefault="00BE2331" w:rsidP="007D0D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выполнено</w:t>
            </w:r>
          </w:p>
        </w:tc>
      </w:tr>
      <w:tr w:rsidR="007D0DA9" w:rsidRPr="00BE2331" w:rsidTr="00BE2331">
        <w:tc>
          <w:tcPr>
            <w:tcW w:w="5920" w:type="dxa"/>
            <w:vAlign w:val="center"/>
          </w:tcPr>
          <w:p w:rsidR="007D0DA9" w:rsidRPr="00BE2331" w:rsidRDefault="007D0DA9" w:rsidP="007D0DA9">
            <w:pPr>
              <w:widowControl w:val="0"/>
              <w:autoSpaceDE w:val="0"/>
              <w:snapToGrid w:val="0"/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331">
              <w:rPr>
                <w:rFonts w:ascii="Times New Roman" w:hAnsi="Times New Roman" w:cs="Times New Roman"/>
                <w:sz w:val="23"/>
                <w:szCs w:val="23"/>
              </w:rPr>
              <w:t>Проведения кадастровых межевых работ земельных участков, находящихся на землях, государственная  собственность на которые не разграничена</w:t>
            </w:r>
          </w:p>
        </w:tc>
        <w:tc>
          <w:tcPr>
            <w:tcW w:w="3651" w:type="dxa"/>
          </w:tcPr>
          <w:p w:rsidR="007D0DA9" w:rsidRPr="00BE2331" w:rsidRDefault="007D0DA9" w:rsidP="007D0D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0DA9" w:rsidRPr="00BE2331" w:rsidTr="00BE2331">
        <w:tc>
          <w:tcPr>
            <w:tcW w:w="5920" w:type="dxa"/>
            <w:vAlign w:val="center"/>
          </w:tcPr>
          <w:p w:rsidR="007D0DA9" w:rsidRPr="00BE2331" w:rsidRDefault="007D0DA9" w:rsidP="007D0DA9">
            <w:pPr>
              <w:widowControl w:val="0"/>
              <w:autoSpaceDE w:val="0"/>
              <w:snapToGrid w:val="0"/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331">
              <w:rPr>
                <w:rFonts w:ascii="Times New Roman" w:hAnsi="Times New Roman" w:cs="Times New Roman"/>
                <w:sz w:val="23"/>
                <w:szCs w:val="23"/>
              </w:rPr>
              <w:t>Получение свидетельств о государственной регистрации права собственности на объекты недвижимого имущества</w:t>
            </w:r>
          </w:p>
        </w:tc>
        <w:tc>
          <w:tcPr>
            <w:tcW w:w="3651" w:type="dxa"/>
          </w:tcPr>
          <w:p w:rsidR="007D0DA9" w:rsidRPr="00BE2331" w:rsidRDefault="00BE2331" w:rsidP="007D0D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331">
              <w:rPr>
                <w:rFonts w:ascii="Times New Roman" w:hAnsi="Times New Roman" w:cs="Times New Roman"/>
                <w:sz w:val="23"/>
                <w:szCs w:val="23"/>
              </w:rPr>
              <w:t>Получены выписки из ЕГРП на памятники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земли под памятниками</w:t>
            </w:r>
          </w:p>
        </w:tc>
      </w:tr>
      <w:tr w:rsidR="007D0DA9" w:rsidRPr="00BE2331" w:rsidTr="00BE2331">
        <w:tc>
          <w:tcPr>
            <w:tcW w:w="5920" w:type="dxa"/>
            <w:vAlign w:val="center"/>
          </w:tcPr>
          <w:p w:rsidR="007D0DA9" w:rsidRPr="00BE2331" w:rsidRDefault="007D0DA9" w:rsidP="007D0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331">
              <w:rPr>
                <w:rFonts w:ascii="Times New Roman" w:hAnsi="Times New Roman" w:cs="Times New Roman"/>
                <w:sz w:val="23"/>
                <w:szCs w:val="23"/>
              </w:rPr>
              <w:t>Уплата налога на имущество организаций и земельного налога; уплата прочих налогов, сборов и иных платежей</w:t>
            </w:r>
          </w:p>
          <w:p w:rsidR="007D0DA9" w:rsidRPr="00BE2331" w:rsidRDefault="007D0DA9" w:rsidP="007D0DA9">
            <w:pPr>
              <w:widowControl w:val="0"/>
              <w:autoSpaceDE w:val="0"/>
              <w:snapToGrid w:val="0"/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51" w:type="dxa"/>
          </w:tcPr>
          <w:p w:rsidR="007D0DA9" w:rsidRPr="00BE2331" w:rsidRDefault="00BE2331" w:rsidP="007D0D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2331">
              <w:rPr>
                <w:rFonts w:ascii="Times New Roman" w:hAnsi="Times New Roman" w:cs="Times New Roman"/>
                <w:sz w:val="23"/>
                <w:szCs w:val="23"/>
              </w:rPr>
              <w:t>Исполнено в полном объеме</w:t>
            </w:r>
          </w:p>
        </w:tc>
      </w:tr>
    </w:tbl>
    <w:p w:rsidR="007D0DA9" w:rsidRPr="00BE2331" w:rsidRDefault="007D0DA9" w:rsidP="007D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сопоставления</w:t>
      </w:r>
      <w:proofErr w:type="gramEnd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proofErr w:type="spellStart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Сд</w:t>
      </w:r>
      <w:r w:rsidRPr="00BE2331">
        <w:rPr>
          <w:rFonts w:ascii="Times New Roman" w:eastAsia="Times New Roman" w:hAnsi="Times New Roman" w:cs="Times New Roman"/>
          <w:color w:val="080507"/>
          <w:w w:val="50"/>
          <w:sz w:val="23"/>
          <w:szCs w:val="23"/>
        </w:rPr>
        <w:t>==</w:t>
      </w:r>
      <w:proofErr w:type="spellEnd"/>
      <w:r w:rsidRPr="00BE2331">
        <w:rPr>
          <w:rFonts w:ascii="Times New Roman" w:eastAsia="Times New Roman" w:hAnsi="Times New Roman" w:cs="Times New Roman"/>
          <w:color w:val="080507"/>
          <w:w w:val="50"/>
          <w:sz w:val="23"/>
          <w:szCs w:val="23"/>
        </w:rPr>
        <w:t xml:space="preserve"> </w:t>
      </w: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3ф/3п* 100%, где: </w:t>
      </w:r>
    </w:p>
    <w:p w:rsidR="00BE2331" w:rsidRPr="00BE2331" w:rsidRDefault="00BE2331" w:rsidP="00BE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Сд</w:t>
      </w:r>
      <w:proofErr w:type="spellEnd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 - </w:t>
      </w:r>
      <w:r w:rsidRPr="00BE2331">
        <w:rPr>
          <w:rFonts w:ascii="Times New Roman" w:hAnsi="Times New Roman" w:cs="Times New Roman"/>
          <w:sz w:val="23"/>
          <w:szCs w:val="23"/>
        </w:rPr>
        <w:t>степень выполнения мероприятий Программы;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3ф - </w:t>
      </w:r>
      <w:r w:rsidRPr="00BE2331">
        <w:rPr>
          <w:rFonts w:ascii="Times New Roman" w:hAnsi="Times New Roman" w:cs="Times New Roman"/>
          <w:sz w:val="23"/>
          <w:szCs w:val="23"/>
        </w:rPr>
        <w:t>количество мероприятий Программы, фактически реализованных за отчетный период;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 3п - </w:t>
      </w:r>
      <w:r w:rsidRPr="00BE2331">
        <w:rPr>
          <w:rFonts w:ascii="Times New Roman" w:hAnsi="Times New Roman" w:cs="Times New Roman"/>
          <w:sz w:val="23"/>
          <w:szCs w:val="23"/>
        </w:rPr>
        <w:t xml:space="preserve">количество мероприятий Программы, запланированных на отчетный период. 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3*100%</w:t>
      </w:r>
    </w:p>
    <w:p w:rsidR="00BE2331" w:rsidRPr="00BE2331" w:rsidRDefault="00BE2331" w:rsidP="00BE2331">
      <w:pPr>
        <w:shd w:val="clear" w:color="auto" w:fill="FFFFFF"/>
        <w:spacing w:before="1" w:after="1"/>
        <w:ind w:firstLine="1418"/>
        <w:jc w:val="center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--------------------- = 75 %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4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Уф </w:t>
      </w:r>
      <w:r w:rsidRPr="00BE2331">
        <w:rPr>
          <w:rFonts w:ascii="Times New Roman" w:eastAsia="Times New Roman" w:hAnsi="Times New Roman" w:cs="Times New Roman"/>
          <w:color w:val="080507"/>
          <w:w w:val="50"/>
          <w:sz w:val="23"/>
          <w:szCs w:val="23"/>
        </w:rPr>
        <w:t xml:space="preserve">== </w:t>
      </w:r>
      <w:proofErr w:type="spellStart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Фф</w:t>
      </w:r>
      <w:proofErr w:type="spellEnd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/</w:t>
      </w:r>
      <w:proofErr w:type="spellStart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Фп</w:t>
      </w:r>
      <w:proofErr w:type="spellEnd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* 100%, где: 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Уф - уровень освоения средств муниципальной программы в отчетном году, 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proofErr w:type="spellStart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Фф</w:t>
      </w:r>
      <w:proofErr w:type="spellEnd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 - объем средств, фактически освоенных на реализацию муниципальной программы в отчетном году, 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proofErr w:type="spellStart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Фп</w:t>
      </w:r>
      <w:proofErr w:type="spellEnd"/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 xml:space="preserve"> - объем бюджетных назначений по муниципальной программе на отчетный год.</w:t>
      </w:r>
    </w:p>
    <w:p w:rsidR="00BE2331" w:rsidRPr="00BE2331" w:rsidRDefault="00BE2331" w:rsidP="00BE2331">
      <w:pPr>
        <w:shd w:val="clear" w:color="auto" w:fill="FFFFFF"/>
        <w:spacing w:before="1" w:after="1"/>
        <w:jc w:val="both"/>
        <w:rPr>
          <w:rFonts w:ascii="Times New Roman" w:eastAsia="Times New Roman" w:hAnsi="Times New Roman" w:cs="Times New Roman"/>
          <w:color w:val="080507"/>
          <w:sz w:val="23"/>
          <w:szCs w:val="23"/>
        </w:rPr>
      </w:pP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29,9*100%</w:t>
      </w:r>
    </w:p>
    <w:p w:rsidR="00BE2331" w:rsidRPr="00BE2331" w:rsidRDefault="00BE2331" w:rsidP="00BE2331">
      <w:pPr>
        <w:shd w:val="clear" w:color="auto" w:fill="FFFFFF"/>
        <w:spacing w:before="1" w:after="1"/>
        <w:ind w:firstLine="1418"/>
        <w:jc w:val="center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--------------------- = 42,4 %</w:t>
      </w:r>
    </w:p>
    <w:p w:rsidR="00BE2331" w:rsidRPr="00BE2331" w:rsidRDefault="00BE2331" w:rsidP="00BE2331">
      <w:pPr>
        <w:shd w:val="clear" w:color="auto" w:fill="FFFFFF"/>
        <w:spacing w:before="1" w:after="1"/>
        <w:ind w:firstLine="709"/>
        <w:jc w:val="center"/>
        <w:rPr>
          <w:rFonts w:ascii="Times New Roman" w:eastAsia="Times New Roman" w:hAnsi="Times New Roman" w:cs="Times New Roman"/>
          <w:color w:val="080507"/>
          <w:sz w:val="23"/>
          <w:szCs w:val="23"/>
        </w:rPr>
      </w:pPr>
      <w:r w:rsidRPr="00BE2331">
        <w:rPr>
          <w:rFonts w:ascii="Times New Roman" w:eastAsia="Times New Roman" w:hAnsi="Times New Roman" w:cs="Times New Roman"/>
          <w:color w:val="080507"/>
          <w:sz w:val="23"/>
          <w:szCs w:val="23"/>
        </w:rPr>
        <w:t>70,5</w:t>
      </w:r>
    </w:p>
    <w:p w:rsidR="00BE2331" w:rsidRPr="00BE2331" w:rsidRDefault="00BE2331" w:rsidP="00BE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2331">
        <w:rPr>
          <w:rFonts w:ascii="Times New Roman" w:hAnsi="Times New Roman" w:cs="Times New Roman"/>
          <w:sz w:val="23"/>
          <w:szCs w:val="23"/>
        </w:rPr>
        <w:t>На основе проведенной оценки эффективности реализации Программы могут быть сделаны следующие выводы:</w:t>
      </w:r>
    </w:p>
    <w:p w:rsidR="00BE2331" w:rsidRPr="00BE2331" w:rsidRDefault="00BE2331" w:rsidP="00BE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2331">
        <w:rPr>
          <w:rFonts w:ascii="Times New Roman" w:hAnsi="Times New Roman" w:cs="Times New Roman"/>
          <w:sz w:val="23"/>
          <w:szCs w:val="23"/>
        </w:rPr>
        <w:t>эффективность реализации Программы на прежнем уровне.</w:t>
      </w:r>
    </w:p>
    <w:p w:rsidR="00BE2331" w:rsidRPr="00BE2331" w:rsidRDefault="00BE2331" w:rsidP="00BE233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E2331" w:rsidRPr="00BE2331" w:rsidRDefault="00BE2331" w:rsidP="00BE233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E2331" w:rsidRPr="00BE2331" w:rsidRDefault="00BE2331" w:rsidP="00BE233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2331">
        <w:rPr>
          <w:rFonts w:ascii="Times New Roman" w:hAnsi="Times New Roman" w:cs="Times New Roman"/>
          <w:sz w:val="23"/>
          <w:szCs w:val="23"/>
        </w:rPr>
        <w:t xml:space="preserve">Начальник отдела Администрации </w:t>
      </w:r>
    </w:p>
    <w:p w:rsidR="00BE2331" w:rsidRPr="00BE2331" w:rsidRDefault="00BE2331" w:rsidP="00BE2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31">
        <w:rPr>
          <w:rFonts w:ascii="Times New Roman" w:hAnsi="Times New Roman" w:cs="Times New Roman"/>
          <w:sz w:val="23"/>
          <w:szCs w:val="23"/>
        </w:rPr>
        <w:t xml:space="preserve">Амосовского сельсовета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BE2331">
        <w:rPr>
          <w:rFonts w:ascii="Times New Roman" w:hAnsi="Times New Roman" w:cs="Times New Roman"/>
          <w:sz w:val="23"/>
          <w:szCs w:val="23"/>
        </w:rPr>
        <w:t xml:space="preserve">                 С.Н. Харитонова</w:t>
      </w:r>
    </w:p>
    <w:p w:rsidR="00F31169" w:rsidRPr="000310D1" w:rsidRDefault="00F31169" w:rsidP="00F31169">
      <w:pPr>
        <w:spacing w:after="0" w:line="240" w:lineRule="auto"/>
        <w:jc w:val="center"/>
        <w:rPr>
          <w:b/>
          <w:sz w:val="24"/>
          <w:szCs w:val="24"/>
        </w:rPr>
      </w:pPr>
      <w:r w:rsidRPr="000310D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выполнения муниципальной программы</w:t>
      </w:r>
    </w:p>
    <w:p w:rsidR="00F31169" w:rsidRPr="00E420C3" w:rsidRDefault="00F31169" w:rsidP="00F31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0C3">
        <w:rPr>
          <w:rFonts w:ascii="Times New Roman" w:hAnsi="Times New Roman" w:cs="Times New Roman"/>
          <w:b/>
          <w:sz w:val="24"/>
          <w:szCs w:val="24"/>
        </w:rPr>
        <w:t>«</w:t>
      </w:r>
      <w:r w:rsidRPr="00E420C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Информатизация Амосовского сельсовета Медвенского района Курской области на 2016 - 2018 годы</w:t>
      </w:r>
      <w:r w:rsidRPr="00E420C3">
        <w:rPr>
          <w:rFonts w:ascii="Times New Roman" w:hAnsi="Times New Roman" w:cs="Times New Roman"/>
          <w:b/>
          <w:sz w:val="24"/>
          <w:szCs w:val="24"/>
        </w:rPr>
        <w:t>»</w:t>
      </w:r>
    </w:p>
    <w:p w:rsidR="00F31169" w:rsidRPr="00B82E98" w:rsidRDefault="00F31169" w:rsidP="00F3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F31169" w:rsidRPr="008A73F6" w:rsidRDefault="00F31169" w:rsidP="00F31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169" w:rsidRDefault="00F31169" w:rsidP="00F3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F31169" w:rsidRDefault="00F31169" w:rsidP="0032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F31169" w:rsidRPr="00E420C3" w:rsidTr="00146412">
        <w:tc>
          <w:tcPr>
            <w:tcW w:w="5637" w:type="dxa"/>
          </w:tcPr>
          <w:p w:rsidR="00F31169" w:rsidRPr="00E420C3" w:rsidRDefault="00F31169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C3">
              <w:rPr>
                <w:rFonts w:ascii="Times New Roman" w:hAnsi="Times New Roman" w:cs="Times New Roman"/>
                <w:sz w:val="24"/>
                <w:szCs w:val="24"/>
              </w:rPr>
              <w:t>Организация антивирусной защиты информации</w:t>
            </w:r>
          </w:p>
        </w:tc>
        <w:tc>
          <w:tcPr>
            <w:tcW w:w="3934" w:type="dxa"/>
          </w:tcPr>
          <w:p w:rsidR="00F31169" w:rsidRPr="00E420C3" w:rsidRDefault="00F31169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</w:p>
        </w:tc>
      </w:tr>
      <w:tr w:rsidR="00F31169" w:rsidRPr="00E420C3" w:rsidTr="00146412">
        <w:tc>
          <w:tcPr>
            <w:tcW w:w="5637" w:type="dxa"/>
          </w:tcPr>
          <w:p w:rsidR="00F31169" w:rsidRPr="00E420C3" w:rsidRDefault="00F31169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420C3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  <w:proofErr w:type="spellEnd"/>
            <w:r w:rsidRPr="00E420C3">
              <w:rPr>
                <w:rFonts w:ascii="Times New Roman" w:hAnsi="Times New Roman" w:cs="Times New Roman"/>
                <w:sz w:val="24"/>
                <w:szCs w:val="24"/>
              </w:rPr>
              <w:t xml:space="preserve"> (портала) Администрации Амосовского сельсовета Медвенского района</w:t>
            </w:r>
          </w:p>
        </w:tc>
        <w:tc>
          <w:tcPr>
            <w:tcW w:w="3934" w:type="dxa"/>
          </w:tcPr>
          <w:p w:rsidR="00F31169" w:rsidRPr="00E420C3" w:rsidRDefault="00322492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 дополнение портала</w:t>
            </w:r>
          </w:p>
        </w:tc>
      </w:tr>
      <w:tr w:rsidR="00F31169" w:rsidRPr="00E420C3" w:rsidTr="00146412">
        <w:tc>
          <w:tcPr>
            <w:tcW w:w="5637" w:type="dxa"/>
          </w:tcPr>
          <w:p w:rsidR="00F31169" w:rsidRPr="00E420C3" w:rsidRDefault="00F31169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C3">
              <w:rPr>
                <w:rFonts w:ascii="Times New Roman" w:hAnsi="Times New Roman" w:cs="Times New Roman"/>
                <w:sz w:val="24"/>
                <w:szCs w:val="24"/>
              </w:rPr>
              <w:t>Оплата услуг по содержанию картриджа (заправка и ремонт)</w:t>
            </w:r>
          </w:p>
        </w:tc>
        <w:tc>
          <w:tcPr>
            <w:tcW w:w="3934" w:type="dxa"/>
          </w:tcPr>
          <w:p w:rsidR="00F31169" w:rsidRPr="00E420C3" w:rsidRDefault="00F31169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F31169" w:rsidRPr="00E420C3" w:rsidTr="00146412">
        <w:tc>
          <w:tcPr>
            <w:tcW w:w="5637" w:type="dxa"/>
          </w:tcPr>
          <w:p w:rsidR="00F31169" w:rsidRPr="00E420C3" w:rsidRDefault="00F31169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C3">
              <w:rPr>
                <w:rFonts w:ascii="Times New Roman" w:hAnsi="Times New Roman" w:cs="Times New Roman"/>
                <w:sz w:val="24"/>
                <w:szCs w:val="24"/>
              </w:rPr>
              <w:t>Приобретение и обновление справочных баз данных</w:t>
            </w:r>
          </w:p>
        </w:tc>
        <w:tc>
          <w:tcPr>
            <w:tcW w:w="3934" w:type="dxa"/>
          </w:tcPr>
          <w:p w:rsidR="00F31169" w:rsidRPr="00E420C3" w:rsidRDefault="00F31169" w:rsidP="0014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169" w:rsidRDefault="00F31169" w:rsidP="00F3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169" w:rsidRDefault="00F31169" w:rsidP="0032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Степень выполнения мероприятий Программы 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F6">
        <w:rPr>
          <w:rFonts w:ascii="Times New Roman" w:hAnsi="Times New Roman"/>
          <w:sz w:val="24"/>
          <w:szCs w:val="24"/>
        </w:rPr>
        <w:t>Мф</w:t>
      </w:r>
      <w:proofErr w:type="spellEnd"/>
      <w:r w:rsidRPr="008A7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F6">
        <w:rPr>
          <w:rFonts w:ascii="Times New Roman" w:hAnsi="Times New Roman"/>
          <w:sz w:val="24"/>
          <w:szCs w:val="24"/>
        </w:rPr>
        <w:t>х</w:t>
      </w:r>
      <w:proofErr w:type="spellEnd"/>
      <w:r w:rsidRPr="008A73F6">
        <w:rPr>
          <w:rFonts w:ascii="Times New Roman" w:hAnsi="Times New Roman"/>
          <w:sz w:val="24"/>
          <w:szCs w:val="24"/>
        </w:rPr>
        <w:t xml:space="preserve"> 100%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Ми = -----------------,</w:t>
      </w:r>
    </w:p>
    <w:p w:rsidR="00F31169" w:rsidRPr="008A73F6" w:rsidRDefault="00F31169" w:rsidP="00F31169">
      <w:pPr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Мп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где: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Ми - степень выполнения мероприятий Программы;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F6">
        <w:rPr>
          <w:rFonts w:ascii="Times New Roman" w:hAnsi="Times New Roman"/>
          <w:sz w:val="24"/>
          <w:szCs w:val="24"/>
        </w:rPr>
        <w:t>Мф</w:t>
      </w:r>
      <w:proofErr w:type="spellEnd"/>
      <w:r w:rsidRPr="008A73F6">
        <w:rPr>
          <w:rFonts w:ascii="Times New Roman" w:hAnsi="Times New Roman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Мп - количество мероприятий Программы, запланированных на отчетный период. </w:t>
      </w:r>
    </w:p>
    <w:p w:rsidR="00F31169" w:rsidRPr="008A73F6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322492" w:rsidP="00F3116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31169" w:rsidRPr="008A7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69" w:rsidRPr="008A73F6">
        <w:rPr>
          <w:rFonts w:ascii="Times New Roman" w:hAnsi="Times New Roman"/>
          <w:sz w:val="24"/>
          <w:szCs w:val="24"/>
        </w:rPr>
        <w:t>х</w:t>
      </w:r>
      <w:proofErr w:type="spellEnd"/>
      <w:r w:rsidR="00F31169" w:rsidRPr="008A73F6">
        <w:rPr>
          <w:rFonts w:ascii="Times New Roman" w:hAnsi="Times New Roman"/>
          <w:sz w:val="24"/>
          <w:szCs w:val="24"/>
        </w:rPr>
        <w:t xml:space="preserve"> 100%</w:t>
      </w:r>
    </w:p>
    <w:p w:rsidR="00F31169" w:rsidRPr="008A2DC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Ми = ----------------- </w:t>
      </w:r>
      <w:r w:rsidRPr="008A2DC6">
        <w:rPr>
          <w:rFonts w:ascii="Times New Roman" w:hAnsi="Times New Roman"/>
          <w:sz w:val="24"/>
          <w:szCs w:val="24"/>
        </w:rPr>
        <w:t xml:space="preserve">= </w:t>
      </w:r>
      <w:r w:rsidR="00322492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,0</w:t>
      </w:r>
      <w:r w:rsidRPr="008A2DC6">
        <w:rPr>
          <w:rFonts w:ascii="Times New Roman" w:hAnsi="Times New Roman"/>
          <w:sz w:val="24"/>
          <w:szCs w:val="24"/>
        </w:rPr>
        <w:t>%</w:t>
      </w:r>
    </w:p>
    <w:p w:rsidR="00F31169" w:rsidRPr="008A73F6" w:rsidRDefault="00F31169" w:rsidP="00F31169">
      <w:pPr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F31169" w:rsidRPr="008A73F6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Мониторинг выполнения муниципальной целевой программы</w:t>
      </w:r>
    </w:p>
    <w:p w:rsidR="00F31169" w:rsidRPr="008A73F6" w:rsidRDefault="00F31169" w:rsidP="00F311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proofErr w:type="spellStart"/>
      <w:r w:rsidRPr="008A73F6">
        <w:rPr>
          <w:rFonts w:ascii="Times New Roman" w:hAnsi="Times New Roman"/>
          <w:sz w:val="24"/>
          <w:szCs w:val="24"/>
        </w:rPr>
        <w:t>Фф</w:t>
      </w:r>
      <w:proofErr w:type="spellEnd"/>
      <w:r w:rsidRPr="008A7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3F6">
        <w:rPr>
          <w:rFonts w:ascii="Times New Roman" w:hAnsi="Times New Roman"/>
          <w:sz w:val="24"/>
          <w:szCs w:val="24"/>
        </w:rPr>
        <w:t>х</w:t>
      </w:r>
      <w:proofErr w:type="spellEnd"/>
      <w:r w:rsidRPr="008A73F6">
        <w:rPr>
          <w:rFonts w:ascii="Times New Roman" w:hAnsi="Times New Roman"/>
          <w:sz w:val="24"/>
          <w:szCs w:val="24"/>
        </w:rPr>
        <w:t xml:space="preserve"> 100% </w:t>
      </w:r>
    </w:p>
    <w:p w:rsidR="00F31169" w:rsidRPr="008A73F6" w:rsidRDefault="00F31169" w:rsidP="00F31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Фи = ---------------,</w:t>
      </w:r>
    </w:p>
    <w:p w:rsidR="00F31169" w:rsidRPr="008A73F6" w:rsidRDefault="00F31169" w:rsidP="00F31169">
      <w:pPr>
        <w:spacing w:after="0" w:line="240" w:lineRule="auto"/>
        <w:ind w:firstLine="1560"/>
        <w:rPr>
          <w:rFonts w:ascii="Times New Roman" w:hAnsi="Times New Roman"/>
          <w:sz w:val="24"/>
          <w:szCs w:val="24"/>
        </w:rPr>
      </w:pPr>
      <w:proofErr w:type="spellStart"/>
      <w:r w:rsidRPr="008A73F6">
        <w:rPr>
          <w:rFonts w:ascii="Times New Roman" w:hAnsi="Times New Roman"/>
          <w:sz w:val="24"/>
          <w:szCs w:val="24"/>
        </w:rPr>
        <w:t>Фп</w:t>
      </w:r>
      <w:proofErr w:type="spellEnd"/>
    </w:p>
    <w:p w:rsidR="00F31169" w:rsidRPr="008A73F6" w:rsidRDefault="00F31169" w:rsidP="00F31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где: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Фи - оценка уровня финансирования мероприятий;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F6">
        <w:rPr>
          <w:rFonts w:ascii="Times New Roman" w:hAnsi="Times New Roman"/>
          <w:sz w:val="24"/>
          <w:szCs w:val="24"/>
        </w:rPr>
        <w:t>Фф</w:t>
      </w:r>
      <w:proofErr w:type="spellEnd"/>
      <w:r w:rsidRPr="008A73F6">
        <w:rPr>
          <w:rFonts w:ascii="Times New Roman" w:hAnsi="Times New Roman"/>
          <w:sz w:val="24"/>
          <w:szCs w:val="24"/>
        </w:rPr>
        <w:t xml:space="preserve"> - фактический уровень финансирования мероприятий;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3F6">
        <w:rPr>
          <w:rFonts w:ascii="Times New Roman" w:hAnsi="Times New Roman"/>
          <w:sz w:val="24"/>
          <w:szCs w:val="24"/>
        </w:rPr>
        <w:t>Фп</w:t>
      </w:r>
      <w:proofErr w:type="spellEnd"/>
      <w:r w:rsidRPr="008A73F6">
        <w:rPr>
          <w:rFonts w:ascii="Times New Roman" w:hAnsi="Times New Roman"/>
          <w:sz w:val="24"/>
          <w:szCs w:val="24"/>
        </w:rPr>
        <w:t xml:space="preserve"> - объем финансирования мероприятия, предусматриваемый Программой.</w:t>
      </w:r>
    </w:p>
    <w:p w:rsidR="00F31169" w:rsidRPr="005E2A30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69" w:rsidRPr="005E2A30" w:rsidRDefault="00322492" w:rsidP="00F31169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33,9</w:t>
      </w:r>
      <w:r w:rsidR="00F31169" w:rsidRPr="005E2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169" w:rsidRPr="005E2A30">
        <w:rPr>
          <w:rFonts w:ascii="Times New Roman" w:hAnsi="Times New Roman"/>
          <w:sz w:val="24"/>
          <w:szCs w:val="24"/>
        </w:rPr>
        <w:t>х</w:t>
      </w:r>
      <w:proofErr w:type="spellEnd"/>
      <w:r w:rsidR="00F31169" w:rsidRPr="005E2A30">
        <w:rPr>
          <w:rFonts w:ascii="Times New Roman" w:hAnsi="Times New Roman"/>
          <w:sz w:val="24"/>
          <w:szCs w:val="24"/>
        </w:rPr>
        <w:t xml:space="preserve"> 100% </w:t>
      </w:r>
    </w:p>
    <w:p w:rsidR="00F31169" w:rsidRPr="005E2A30" w:rsidRDefault="00F31169" w:rsidP="00F311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2A30">
        <w:rPr>
          <w:rFonts w:ascii="Times New Roman" w:hAnsi="Times New Roman"/>
          <w:sz w:val="24"/>
          <w:szCs w:val="24"/>
        </w:rPr>
        <w:t xml:space="preserve">Фи = --------------  = </w:t>
      </w:r>
      <w:r w:rsidR="00322492">
        <w:rPr>
          <w:rFonts w:ascii="Times New Roman" w:hAnsi="Times New Roman"/>
          <w:sz w:val="24"/>
          <w:szCs w:val="24"/>
        </w:rPr>
        <w:t>94,1</w:t>
      </w:r>
      <w:r w:rsidRPr="005E2A30">
        <w:rPr>
          <w:rFonts w:ascii="Times New Roman" w:hAnsi="Times New Roman"/>
          <w:sz w:val="24"/>
          <w:szCs w:val="24"/>
        </w:rPr>
        <w:t>%</w:t>
      </w:r>
    </w:p>
    <w:p w:rsidR="00F31169" w:rsidRPr="005E2A30" w:rsidRDefault="00322492" w:rsidP="00F31169">
      <w:pPr>
        <w:spacing w:after="0" w:line="240" w:lineRule="auto"/>
        <w:ind w:firstLine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36,0</w:t>
      </w:r>
    </w:p>
    <w:p w:rsidR="00F31169" w:rsidRPr="005E2A30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F31169" w:rsidRPr="008A73F6" w:rsidRDefault="00F31169" w:rsidP="00F31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эффективность реализации Программы </w:t>
      </w:r>
      <w:r w:rsidR="00322492">
        <w:rPr>
          <w:rFonts w:ascii="Times New Roman" w:hAnsi="Times New Roman"/>
          <w:sz w:val="24"/>
          <w:szCs w:val="24"/>
        </w:rPr>
        <w:t>повысилась</w:t>
      </w:r>
      <w:r w:rsidRPr="008A73F6">
        <w:rPr>
          <w:rFonts w:ascii="Times New Roman" w:hAnsi="Times New Roman"/>
          <w:sz w:val="24"/>
          <w:szCs w:val="24"/>
        </w:rPr>
        <w:t>.</w:t>
      </w:r>
    </w:p>
    <w:p w:rsidR="00F31169" w:rsidRPr="008A73F6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69" w:rsidRPr="008A73F6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Начальник отдела Администрации </w:t>
      </w:r>
    </w:p>
    <w:p w:rsidR="00F31169" w:rsidRDefault="00F31169" w:rsidP="00F3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Амосовского сельсовета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A73F6">
        <w:rPr>
          <w:rFonts w:ascii="Times New Roman" w:hAnsi="Times New Roman"/>
          <w:sz w:val="24"/>
          <w:szCs w:val="24"/>
        </w:rPr>
        <w:t xml:space="preserve">                         С.Н. Харитонова</w:t>
      </w:r>
    </w:p>
    <w:p w:rsidR="00F47F92" w:rsidRPr="00146412" w:rsidRDefault="00F47F92" w:rsidP="00F47F92">
      <w:pPr>
        <w:spacing w:after="0"/>
        <w:jc w:val="center"/>
        <w:rPr>
          <w:b/>
          <w:sz w:val="24"/>
          <w:szCs w:val="24"/>
        </w:rPr>
      </w:pPr>
      <w:r w:rsidRPr="00146412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выполнения муниципальной программы</w:t>
      </w:r>
    </w:p>
    <w:p w:rsidR="00F47F92" w:rsidRPr="00B82E98" w:rsidRDefault="00F47F92" w:rsidP="00F47F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>«</w:t>
      </w:r>
      <w:r w:rsidRPr="00B82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B82E98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2016-2018 годы»</w:t>
      </w:r>
      <w:r w:rsidRPr="00B82E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7F92" w:rsidRPr="00B82E98" w:rsidRDefault="00F47F92" w:rsidP="00F47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F47F92" w:rsidRPr="008A73F6" w:rsidRDefault="00F47F92" w:rsidP="00F4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F92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F47F92" w:rsidRPr="008A73F6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Принимают участие</w:t>
            </w: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меры</w:t>
            </w: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Оснащено частично</w:t>
            </w: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Организация и принятие мер по оповещению населения и подразделений Государственной пожарной службы о пожаре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 рупор</w:t>
            </w: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</w:t>
            </w: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пропаганда в СМИ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</w:p>
        </w:tc>
      </w:tr>
      <w:tr w:rsidR="00F47F92" w:rsidTr="00146412">
        <w:tc>
          <w:tcPr>
            <w:tcW w:w="5920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51">
              <w:rPr>
                <w:rFonts w:ascii="Times New Roman" w:hAnsi="Times New Roman" w:cs="Times New Roman"/>
                <w:sz w:val="24"/>
                <w:szCs w:val="24"/>
              </w:rPr>
              <w:t>Включение мероприятий по обеспечению пожарной безопасности в программы развития территории</w:t>
            </w:r>
          </w:p>
        </w:tc>
        <w:tc>
          <w:tcPr>
            <w:tcW w:w="3651" w:type="dxa"/>
          </w:tcPr>
          <w:p w:rsidR="00F47F92" w:rsidRPr="00492151" w:rsidRDefault="00F47F92" w:rsidP="0014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92" w:rsidRDefault="00F47F92" w:rsidP="00F47F92">
      <w:pPr>
        <w:spacing w:after="0"/>
      </w:pPr>
    </w:p>
    <w:p w:rsidR="00F47F92" w:rsidRPr="002705F3" w:rsidRDefault="00F47F92" w:rsidP="00F47F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11A2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аммы:</w:t>
      </w:r>
    </w:p>
    <w:p w:rsidR="00F47F92" w:rsidRPr="00B544AE" w:rsidRDefault="00F47F92" w:rsidP="0098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F47F92" w:rsidRPr="00492151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p w:rsidR="00F47F92" w:rsidRPr="000310D1" w:rsidRDefault="00F47F92" w:rsidP="00F47F92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10D1">
        <w:rPr>
          <w:rFonts w:ascii="Times New Roman" w:hAnsi="Times New Roman" w:cs="Times New Roman"/>
          <w:sz w:val="24"/>
          <w:szCs w:val="24"/>
        </w:rPr>
        <w:t xml:space="preserve"> = ---------- </w:t>
      </w:r>
      <w:r w:rsidRPr="00B544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10D1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47F92" w:rsidRPr="00612B0E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44A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F47F92" w:rsidRPr="000310D1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где</w:t>
      </w:r>
      <w:r w:rsidRPr="000310D1">
        <w:rPr>
          <w:rFonts w:ascii="Times New Roman" w:hAnsi="Times New Roman" w:cs="Times New Roman"/>
          <w:sz w:val="24"/>
          <w:szCs w:val="24"/>
        </w:rPr>
        <w:t>:</w:t>
      </w:r>
    </w:p>
    <w:p w:rsidR="00F47F92" w:rsidRPr="00B544AE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E - результативность реализации муниципальной программы (процентов);</w:t>
      </w:r>
    </w:p>
    <w:p w:rsidR="00F47F92" w:rsidRPr="00B544AE" w:rsidRDefault="00F47F92" w:rsidP="00F47F92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54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4AE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исполненных </w:t>
      </w:r>
      <w:r w:rsidRPr="00B544AE">
        <w:rPr>
          <w:rFonts w:ascii="Times New Roman" w:hAnsi="Times New Roman" w:cs="Times New Roman"/>
          <w:sz w:val="24"/>
          <w:szCs w:val="24"/>
        </w:rPr>
        <w:t xml:space="preserve"> показателей муниципальной программы.</w:t>
      </w:r>
    </w:p>
    <w:p w:rsidR="00F47F92" w:rsidRPr="00B544AE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44AE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544AE">
        <w:rPr>
          <w:rFonts w:ascii="Times New Roman" w:hAnsi="Times New Roman" w:cs="Times New Roman"/>
          <w:sz w:val="24"/>
          <w:szCs w:val="24"/>
        </w:rPr>
        <w:t xml:space="preserve"> количество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запланированных</w:t>
      </w:r>
      <w:r w:rsidRPr="00B544AE">
        <w:rPr>
          <w:rFonts w:ascii="Times New Roman" w:hAnsi="Times New Roman" w:cs="Times New Roman"/>
          <w:sz w:val="24"/>
          <w:szCs w:val="24"/>
        </w:rPr>
        <w:t xml:space="preserve"> показателей муниципальной программы.</w:t>
      </w:r>
    </w:p>
    <w:p w:rsidR="00F47F92" w:rsidRPr="00B544AE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92" w:rsidRPr="00612B0E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F47F92" w:rsidRPr="00492151" w:rsidRDefault="00F47F92" w:rsidP="00F47F92">
      <w:pPr>
        <w:pStyle w:val="ConsPlusNonformat"/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612B0E">
        <w:rPr>
          <w:rFonts w:ascii="Times New Roman" w:hAnsi="Times New Roman" w:cs="Times New Roman"/>
          <w:sz w:val="24"/>
          <w:szCs w:val="24"/>
        </w:rPr>
        <w:t xml:space="preserve">----------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2B0E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 xml:space="preserve"> =66,6</w:t>
      </w:r>
    </w:p>
    <w:p w:rsidR="00F47F92" w:rsidRPr="00612B0E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F47F92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92" w:rsidRPr="00B544AE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оценки уровня освоения средств местного бюджета </w:t>
      </w:r>
      <w:r w:rsidRPr="00B544AE">
        <w:rPr>
          <w:rFonts w:ascii="Times New Roman" w:hAnsi="Times New Roman" w:cs="Times New Roman"/>
          <w:sz w:val="24"/>
          <w:szCs w:val="24"/>
        </w:rPr>
        <w:t>производится по следующей формуле:</w:t>
      </w:r>
    </w:p>
    <w:p w:rsidR="00F47F92" w:rsidRPr="00B544AE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92" w:rsidRPr="00B544AE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ЗФ</w:t>
      </w:r>
    </w:p>
    <w:p w:rsidR="00F47F92" w:rsidRPr="00B544AE" w:rsidRDefault="00F47F92" w:rsidP="00F47F92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44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544AE">
        <w:rPr>
          <w:rFonts w:ascii="Times New Roman" w:hAnsi="Times New Roman" w:cs="Times New Roman"/>
          <w:sz w:val="24"/>
          <w:szCs w:val="24"/>
        </w:rPr>
        <w:t xml:space="preserve"> = 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B544AE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B544A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44AE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47F92" w:rsidRPr="00B544AE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ЗП</w:t>
      </w:r>
    </w:p>
    <w:p w:rsidR="00F47F92" w:rsidRPr="00B544AE" w:rsidRDefault="00F47F92" w:rsidP="00F47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7F92" w:rsidRPr="00B544AE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где:</w:t>
      </w:r>
    </w:p>
    <w:p w:rsidR="00F47F92" w:rsidRPr="00B544AE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4AE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B544AE">
        <w:rPr>
          <w:rFonts w:ascii="Times New Roman" w:hAnsi="Times New Roman" w:cs="Times New Roman"/>
          <w:sz w:val="24"/>
          <w:szCs w:val="24"/>
        </w:rPr>
        <w:t xml:space="preserve"> - полнота использования средств местного бюджета;</w:t>
      </w:r>
    </w:p>
    <w:p w:rsidR="00F47F92" w:rsidRPr="00B544AE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ЗФ - фактические расходы средств местного бюджета на реализацию муниципальной программы в соответствующем периоде;</w:t>
      </w:r>
    </w:p>
    <w:p w:rsidR="00F47F92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F47F92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92" w:rsidRPr="00B544AE" w:rsidRDefault="0014641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834,03</w:t>
      </w:r>
    </w:p>
    <w:p w:rsidR="00F47F92" w:rsidRPr="00B544AE" w:rsidRDefault="00F47F92" w:rsidP="00F47F92">
      <w:pPr>
        <w:pStyle w:val="ConsPlusNonformat"/>
        <w:spacing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544AE">
        <w:rPr>
          <w:rFonts w:ascii="Times New Roman" w:hAnsi="Times New Roman" w:cs="Times New Roman"/>
          <w:sz w:val="24"/>
          <w:szCs w:val="24"/>
        </w:rPr>
        <w:t xml:space="preserve">  ----</w:t>
      </w:r>
      <w:r>
        <w:rPr>
          <w:rFonts w:ascii="Times New Roman" w:hAnsi="Times New Roman" w:cs="Times New Roman"/>
          <w:sz w:val="24"/>
          <w:szCs w:val="24"/>
        </w:rPr>
        <w:t xml:space="preserve">---------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</w:t>
      </w:r>
      <w:r w:rsidRPr="00B544A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412">
        <w:rPr>
          <w:rFonts w:ascii="Times New Roman" w:hAnsi="Times New Roman" w:cs="Times New Roman"/>
          <w:sz w:val="24"/>
          <w:szCs w:val="24"/>
        </w:rPr>
        <w:t>83,4%</w:t>
      </w:r>
    </w:p>
    <w:p w:rsidR="00F47F92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6412">
        <w:rPr>
          <w:rFonts w:ascii="Times New Roman" w:hAnsi="Times New Roman" w:cs="Times New Roman"/>
          <w:sz w:val="24"/>
          <w:szCs w:val="24"/>
        </w:rPr>
        <w:t>000</w:t>
      </w:r>
    </w:p>
    <w:p w:rsidR="00F47F92" w:rsidRPr="00B544AE" w:rsidRDefault="00F47F92" w:rsidP="00F47F92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F92" w:rsidRPr="008A73F6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F47F92" w:rsidRPr="008A73F6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на прежнем уровне</w:t>
      </w:r>
      <w:r w:rsidRPr="008A73F6">
        <w:rPr>
          <w:rFonts w:ascii="Times New Roman" w:hAnsi="Times New Roman" w:cs="Times New Roman"/>
          <w:sz w:val="24"/>
          <w:szCs w:val="24"/>
        </w:rPr>
        <w:t>.</w:t>
      </w:r>
    </w:p>
    <w:p w:rsidR="00F47F92" w:rsidRPr="008A73F6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F92" w:rsidRPr="008A73F6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92" w:rsidRPr="008A73F6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92" w:rsidRPr="008A73F6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</w:t>
      </w:r>
    </w:p>
    <w:p w:rsidR="00F47F92" w:rsidRDefault="00F47F92" w:rsidP="00F4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    С.Н. Харитонова</w:t>
      </w:r>
    </w:p>
    <w:p w:rsidR="00F47F92" w:rsidRDefault="00F47F92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DB" w:rsidRDefault="00987FDB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DB" w:rsidRDefault="00987FDB" w:rsidP="00F4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412" w:rsidRPr="000310D1" w:rsidRDefault="00146412" w:rsidP="00146412">
      <w:pPr>
        <w:spacing w:after="0" w:line="240" w:lineRule="auto"/>
        <w:jc w:val="center"/>
        <w:rPr>
          <w:b/>
          <w:sz w:val="24"/>
          <w:szCs w:val="24"/>
        </w:rPr>
      </w:pPr>
      <w:r w:rsidRPr="000310D1">
        <w:rPr>
          <w:rFonts w:ascii="Times New Roman" w:hAnsi="Times New Roman" w:cs="Times New Roman"/>
          <w:b/>
          <w:sz w:val="24"/>
          <w:szCs w:val="24"/>
        </w:rPr>
        <w:t>Мониторинг выполнения муниципальной программы</w:t>
      </w:r>
    </w:p>
    <w:p w:rsidR="00146412" w:rsidRPr="00F40EC0" w:rsidRDefault="00146412" w:rsidP="001464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EC0">
        <w:rPr>
          <w:rFonts w:ascii="Times New Roman" w:hAnsi="Times New Roman" w:cs="Times New Roman"/>
          <w:b/>
          <w:sz w:val="24"/>
          <w:szCs w:val="24"/>
        </w:rPr>
        <w:t>«</w:t>
      </w:r>
      <w:r w:rsidRPr="00F40EC0">
        <w:rPr>
          <w:rFonts w:ascii="Times New Roman" w:eastAsia="Times New Roman" w:hAnsi="Times New Roman" w:cs="Times New Roman"/>
          <w:b/>
          <w:sz w:val="24"/>
          <w:szCs w:val="24"/>
        </w:rPr>
        <w:t>Повышение эффективности работы с молодежью в Амосовском сельсовете Медвенского района Курской области на 2015-2019 годы</w:t>
      </w:r>
      <w:r w:rsidRPr="00F40EC0">
        <w:rPr>
          <w:rFonts w:ascii="Times New Roman" w:hAnsi="Times New Roman" w:cs="Times New Roman"/>
          <w:b/>
          <w:sz w:val="24"/>
          <w:szCs w:val="24"/>
        </w:rPr>
        <w:t>»</w:t>
      </w:r>
    </w:p>
    <w:p w:rsidR="00146412" w:rsidRPr="00B82E98" w:rsidRDefault="00146412" w:rsidP="00146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2016 год</w:t>
      </w:r>
      <w:r w:rsidRPr="00B82E98">
        <w:rPr>
          <w:rFonts w:ascii="Times New Roman" w:hAnsi="Times New Roman" w:cs="Times New Roman"/>
          <w:b/>
          <w:sz w:val="24"/>
          <w:szCs w:val="24"/>
        </w:rPr>
        <w:t>.</w:t>
      </w:r>
    </w:p>
    <w:p w:rsidR="00146412" w:rsidRPr="008A73F6" w:rsidRDefault="00146412" w:rsidP="0014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412" w:rsidRDefault="00146412" w:rsidP="0014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146412" w:rsidRDefault="00146412" w:rsidP="0014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146412" w:rsidTr="00987FDB">
        <w:tc>
          <w:tcPr>
            <w:tcW w:w="4219" w:type="dxa"/>
          </w:tcPr>
          <w:p w:rsidR="00146412" w:rsidRDefault="00146412" w:rsidP="00146412">
            <w:pPr>
              <w:pStyle w:val="a6"/>
              <w:spacing w:after="0"/>
              <w:jc w:val="both"/>
            </w:pPr>
            <w:r w:rsidRPr="007C33D3">
              <w:rPr>
                <w:rFonts w:cs="Times New Roman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5352" w:type="dxa"/>
          </w:tcPr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Вечер отдыха для молодежи Влюбленные сердца»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Конкурсная программа «В мире рыцарей не много, шире рыцарям дорогу»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Торжественное мероприятие, посвященное открытию года культуры.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Диспут для старшеклассников «Жизнь, здоровье, будущее»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Спортивная программа для молодежи «Я выбираю здоровье»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Спортивная программа «Всей семьей на старт»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</w:p>
        </w:tc>
      </w:tr>
      <w:tr w:rsidR="00146412" w:rsidTr="00987FDB">
        <w:tc>
          <w:tcPr>
            <w:tcW w:w="4219" w:type="dxa"/>
          </w:tcPr>
          <w:p w:rsidR="00146412" w:rsidRDefault="00146412" w:rsidP="00146412">
            <w:pPr>
              <w:pStyle w:val="a6"/>
              <w:spacing w:after="0"/>
              <w:jc w:val="both"/>
            </w:pPr>
            <w:r w:rsidRPr="007C33D3">
              <w:rPr>
                <w:rFonts w:cs="Times New Roman"/>
              </w:rPr>
              <w:t>Вовлечение молодежи в активную общественную деятельность</w:t>
            </w:r>
          </w:p>
        </w:tc>
        <w:tc>
          <w:tcPr>
            <w:tcW w:w="5352" w:type="dxa"/>
          </w:tcPr>
          <w:p w:rsidR="00146412" w:rsidRDefault="00146412" w:rsidP="00146412">
            <w:pPr>
              <w:pStyle w:val="a6"/>
              <w:spacing w:after="0"/>
              <w:jc w:val="both"/>
            </w:pPr>
            <w:r>
              <w:t>Проведение конкурсов, викторин, диспутов</w:t>
            </w:r>
          </w:p>
        </w:tc>
      </w:tr>
      <w:tr w:rsidR="00146412" w:rsidTr="00987FDB">
        <w:tc>
          <w:tcPr>
            <w:tcW w:w="4219" w:type="dxa"/>
          </w:tcPr>
          <w:p w:rsidR="00146412" w:rsidRDefault="00146412" w:rsidP="00146412">
            <w:pPr>
              <w:pStyle w:val="a6"/>
              <w:spacing w:after="0"/>
              <w:jc w:val="both"/>
            </w:pPr>
            <w:proofErr w:type="spellStart"/>
            <w:r w:rsidRPr="007C33D3">
              <w:rPr>
                <w:rFonts w:cs="Times New Roman"/>
              </w:rPr>
              <w:t>Гражданско-патриатическое</w:t>
            </w:r>
            <w:proofErr w:type="spellEnd"/>
            <w:r w:rsidRPr="007C33D3">
              <w:rPr>
                <w:rFonts w:cs="Times New Roman"/>
              </w:rPr>
              <w:t xml:space="preserve"> воспитание молодежи</w:t>
            </w:r>
          </w:p>
        </w:tc>
        <w:tc>
          <w:tcPr>
            <w:tcW w:w="5352" w:type="dxa"/>
          </w:tcPr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Литературный вечер «Уголок Родины моей»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 w:rsidRPr="00C5515F">
              <w:t>Конкурсная программа между призывниками и отслужившими в рядах РА «Заберите меня в солдаты»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>
              <w:t xml:space="preserve">Мероприятия, посвященные Дню Победы 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r>
              <w:t>Встреча</w:t>
            </w:r>
            <w:r w:rsidRPr="00C5515F">
              <w:t xml:space="preserve"> с тружениками тыла «Память жива», посвященная Курской битве.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  <w:proofErr w:type="spellStart"/>
            <w:r w:rsidRPr="00C5515F">
              <w:t>Конкурсно</w:t>
            </w:r>
            <w:proofErr w:type="spellEnd"/>
            <w:r w:rsidRPr="00C5515F">
              <w:t xml:space="preserve"> – игровая программа для молодежи «Я студент»</w:t>
            </w:r>
          </w:p>
          <w:p w:rsidR="00146412" w:rsidRDefault="00146412" w:rsidP="00146412">
            <w:pPr>
              <w:pStyle w:val="a6"/>
              <w:spacing w:after="0"/>
              <w:jc w:val="both"/>
            </w:pPr>
          </w:p>
        </w:tc>
      </w:tr>
    </w:tbl>
    <w:p w:rsidR="00146412" w:rsidRDefault="00146412" w:rsidP="00146412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58268E">
        <w:rPr>
          <w:rFonts w:ascii="Times New Roman" w:eastAsia="Times New Roman" w:hAnsi="Times New Roman" w:cs="Times New Roman"/>
          <w:sz w:val="24"/>
        </w:rPr>
        <w:t xml:space="preserve">Оценка эффективности реализации муниципальной программы </w:t>
      </w:r>
    </w:p>
    <w:p w:rsidR="00146412" w:rsidRPr="0058268E" w:rsidRDefault="00146412" w:rsidP="001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8268E">
        <w:rPr>
          <w:rFonts w:ascii="Times New Roman" w:eastAsia="Times New Roman" w:hAnsi="Times New Roman" w:cs="Times New Roman"/>
          <w:sz w:val="24"/>
        </w:rPr>
        <w:t>Сд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= </w:t>
      </w:r>
      <w:proofErr w:type="spellStart"/>
      <w:r w:rsidRPr="0058268E">
        <w:rPr>
          <w:rFonts w:ascii="Times New Roman" w:eastAsia="Times New Roman" w:hAnsi="Times New Roman" w:cs="Times New Roman"/>
          <w:sz w:val="24"/>
        </w:rPr>
        <w:t>Зф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 w:rsidRPr="0058268E">
        <w:rPr>
          <w:rFonts w:ascii="Times New Roman" w:eastAsia="Times New Roman" w:hAnsi="Times New Roman" w:cs="Times New Roman"/>
          <w:sz w:val="24"/>
        </w:rPr>
        <w:t>Зп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8268E">
        <w:rPr>
          <w:rFonts w:ascii="Times New Roman" w:eastAsia="Times New Roman" w:hAnsi="Times New Roman" w:cs="Times New Roman"/>
          <w:sz w:val="24"/>
        </w:rPr>
        <w:t>x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100%, где:</w:t>
      </w:r>
    </w:p>
    <w:p w:rsidR="00146412" w:rsidRPr="0058268E" w:rsidRDefault="00146412" w:rsidP="001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8268E">
        <w:rPr>
          <w:rFonts w:ascii="Times New Roman" w:eastAsia="Times New Roman" w:hAnsi="Times New Roman" w:cs="Times New Roman"/>
          <w:sz w:val="24"/>
        </w:rPr>
        <w:t>Сд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- степень достижения целей (решения задач);</w:t>
      </w: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8268E">
        <w:rPr>
          <w:rFonts w:ascii="Times New Roman" w:eastAsia="Times New Roman" w:hAnsi="Times New Roman" w:cs="Times New Roman"/>
          <w:sz w:val="24"/>
        </w:rPr>
        <w:t>Зф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- фактическое значение показателя (индикатора) муниципальной программы в отчетном году;</w:t>
      </w: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8268E">
        <w:rPr>
          <w:rFonts w:ascii="Times New Roman" w:eastAsia="Times New Roman" w:hAnsi="Times New Roman" w:cs="Times New Roman"/>
          <w:sz w:val="24"/>
        </w:rPr>
        <w:t>Зп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146412" w:rsidRPr="0058268E" w:rsidRDefault="00146412" w:rsidP="001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6412" w:rsidRPr="0058268E" w:rsidRDefault="00146412" w:rsidP="00146412">
      <w:pPr>
        <w:pStyle w:val="a6"/>
        <w:spacing w:after="0"/>
        <w:ind w:firstLine="720"/>
        <w:jc w:val="center"/>
      </w:pPr>
      <w:r w:rsidRPr="0058268E">
        <w:t xml:space="preserve">3 </w:t>
      </w:r>
      <w:proofErr w:type="spellStart"/>
      <w:r w:rsidRPr="0058268E">
        <w:t>х</w:t>
      </w:r>
      <w:proofErr w:type="spellEnd"/>
      <w:r w:rsidRPr="0058268E">
        <w:t xml:space="preserve"> 100 %</w:t>
      </w:r>
    </w:p>
    <w:p w:rsidR="00146412" w:rsidRPr="0058268E" w:rsidRDefault="00146412" w:rsidP="00146412">
      <w:pPr>
        <w:pStyle w:val="a6"/>
        <w:spacing w:after="0"/>
        <w:ind w:firstLine="720"/>
        <w:jc w:val="center"/>
      </w:pPr>
      <w:r w:rsidRPr="0058268E">
        <w:t>------------------------ = 100 %</w:t>
      </w:r>
    </w:p>
    <w:p w:rsidR="00146412" w:rsidRPr="0058268E" w:rsidRDefault="00146412" w:rsidP="00146412">
      <w:pPr>
        <w:pStyle w:val="a6"/>
        <w:spacing w:after="0"/>
        <w:ind w:firstLine="720"/>
        <w:jc w:val="center"/>
      </w:pPr>
      <w:r w:rsidRPr="0058268E">
        <w:t>3</w:t>
      </w:r>
    </w:p>
    <w:p w:rsidR="00146412" w:rsidRPr="0058268E" w:rsidRDefault="00146412" w:rsidP="001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58268E">
        <w:rPr>
          <w:rFonts w:ascii="Times New Roman" w:eastAsia="Times New Roman" w:hAnsi="Times New Roman" w:cs="Times New Roman"/>
          <w:sz w:val="24"/>
        </w:rPr>
        <w:t xml:space="preserve">- оценки уровня освоения средств местного бюджета </w:t>
      </w:r>
    </w:p>
    <w:p w:rsidR="00146412" w:rsidRPr="0058268E" w:rsidRDefault="00146412" w:rsidP="001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58268E">
        <w:rPr>
          <w:rFonts w:ascii="Times New Roman" w:eastAsia="Times New Roman" w:hAnsi="Times New Roman" w:cs="Times New Roman"/>
          <w:sz w:val="24"/>
        </w:rPr>
        <w:t xml:space="preserve">Уф = </w:t>
      </w:r>
      <w:proofErr w:type="spellStart"/>
      <w:r w:rsidRPr="0058268E">
        <w:rPr>
          <w:rFonts w:ascii="Times New Roman" w:eastAsia="Times New Roman" w:hAnsi="Times New Roman" w:cs="Times New Roman"/>
          <w:sz w:val="24"/>
        </w:rPr>
        <w:t>Фф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 w:rsidRPr="0058268E">
        <w:rPr>
          <w:rFonts w:ascii="Times New Roman" w:eastAsia="Times New Roman" w:hAnsi="Times New Roman" w:cs="Times New Roman"/>
          <w:sz w:val="24"/>
        </w:rPr>
        <w:t>Фп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8268E">
        <w:rPr>
          <w:rFonts w:ascii="Times New Roman" w:eastAsia="Times New Roman" w:hAnsi="Times New Roman" w:cs="Times New Roman"/>
          <w:sz w:val="24"/>
        </w:rPr>
        <w:t>x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100%, где:</w:t>
      </w:r>
    </w:p>
    <w:p w:rsidR="00146412" w:rsidRPr="0058268E" w:rsidRDefault="00146412" w:rsidP="0014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58268E">
        <w:rPr>
          <w:rFonts w:ascii="Times New Roman" w:eastAsia="Times New Roman" w:hAnsi="Times New Roman" w:cs="Times New Roman"/>
          <w:sz w:val="24"/>
        </w:rPr>
        <w:t>Уф - уровень освоения средств муниципальной программы в отчетном году,</w:t>
      </w: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8268E">
        <w:rPr>
          <w:rFonts w:ascii="Times New Roman" w:eastAsia="Times New Roman" w:hAnsi="Times New Roman" w:cs="Times New Roman"/>
          <w:sz w:val="24"/>
        </w:rPr>
        <w:t>Фф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- объем средств, фактически освоенных на реализацию муниципальной программы в отчетном году,</w:t>
      </w:r>
    </w:p>
    <w:p w:rsidR="00146412" w:rsidRPr="0058268E" w:rsidRDefault="00146412" w:rsidP="00146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8268E">
        <w:rPr>
          <w:rFonts w:ascii="Times New Roman" w:eastAsia="Times New Roman" w:hAnsi="Times New Roman" w:cs="Times New Roman"/>
          <w:sz w:val="24"/>
        </w:rPr>
        <w:t>Фп</w:t>
      </w:r>
      <w:proofErr w:type="spellEnd"/>
      <w:r w:rsidRPr="0058268E">
        <w:rPr>
          <w:rFonts w:ascii="Times New Roman" w:eastAsia="Times New Roman" w:hAnsi="Times New Roman" w:cs="Times New Roman"/>
          <w:sz w:val="24"/>
        </w:rPr>
        <w:t xml:space="preserve"> - объем бюджетных назначений по муниципальной программе на отчетный год.</w:t>
      </w:r>
    </w:p>
    <w:p w:rsidR="00146412" w:rsidRPr="0058268E" w:rsidRDefault="00146412" w:rsidP="00146412">
      <w:pPr>
        <w:pStyle w:val="a6"/>
        <w:spacing w:after="0"/>
        <w:ind w:firstLine="720"/>
        <w:jc w:val="both"/>
      </w:pPr>
    </w:p>
    <w:p w:rsidR="00146412" w:rsidRPr="0058268E" w:rsidRDefault="00861638" w:rsidP="00146412">
      <w:pPr>
        <w:pStyle w:val="a6"/>
        <w:spacing w:after="0"/>
        <w:ind w:firstLine="720"/>
        <w:jc w:val="center"/>
      </w:pPr>
      <w:r>
        <w:t>2,0</w:t>
      </w:r>
      <w:r w:rsidR="00146412" w:rsidRPr="0058268E">
        <w:t xml:space="preserve"> </w:t>
      </w:r>
      <w:proofErr w:type="spellStart"/>
      <w:r w:rsidR="00146412" w:rsidRPr="0058268E">
        <w:t>х</w:t>
      </w:r>
      <w:proofErr w:type="spellEnd"/>
      <w:r w:rsidR="00146412" w:rsidRPr="0058268E">
        <w:t xml:space="preserve"> 100 %</w:t>
      </w:r>
    </w:p>
    <w:p w:rsidR="00146412" w:rsidRPr="0058268E" w:rsidRDefault="00146412" w:rsidP="00146412">
      <w:pPr>
        <w:pStyle w:val="a6"/>
        <w:spacing w:after="0"/>
        <w:ind w:firstLine="720"/>
        <w:jc w:val="center"/>
      </w:pPr>
      <w:r w:rsidRPr="0058268E">
        <w:t xml:space="preserve">------------------------ = </w:t>
      </w:r>
      <w:r w:rsidR="00861638">
        <w:t>100 %</w:t>
      </w:r>
    </w:p>
    <w:p w:rsidR="00146412" w:rsidRDefault="00146412" w:rsidP="00146412">
      <w:pPr>
        <w:pStyle w:val="a6"/>
        <w:spacing w:after="0"/>
        <w:ind w:firstLine="720"/>
        <w:jc w:val="center"/>
      </w:pPr>
      <w:r w:rsidRPr="0058268E">
        <w:t>2,0</w:t>
      </w:r>
    </w:p>
    <w:p w:rsidR="00146412" w:rsidRPr="0058268E" w:rsidRDefault="00146412" w:rsidP="00987FDB">
      <w:pPr>
        <w:pStyle w:val="a6"/>
        <w:spacing w:after="0"/>
      </w:pPr>
    </w:p>
    <w:p w:rsidR="00146412" w:rsidRPr="008A73F6" w:rsidRDefault="00146412" w:rsidP="00146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146412" w:rsidRPr="008A73F6" w:rsidRDefault="00146412" w:rsidP="00146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эффективность реализации Программы </w:t>
      </w:r>
      <w:r w:rsidR="00861638">
        <w:rPr>
          <w:rFonts w:ascii="Times New Roman" w:hAnsi="Times New Roman"/>
          <w:sz w:val="24"/>
          <w:szCs w:val="24"/>
        </w:rPr>
        <w:t>повысилась</w:t>
      </w:r>
      <w:r w:rsidRPr="008A73F6">
        <w:rPr>
          <w:rFonts w:ascii="Times New Roman" w:hAnsi="Times New Roman"/>
          <w:sz w:val="24"/>
          <w:szCs w:val="24"/>
        </w:rPr>
        <w:t>.</w:t>
      </w:r>
    </w:p>
    <w:p w:rsidR="00146412" w:rsidRPr="008A73F6" w:rsidRDefault="00146412" w:rsidP="00146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12" w:rsidRPr="008A73F6" w:rsidRDefault="00146412" w:rsidP="00146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12" w:rsidRPr="008A73F6" w:rsidRDefault="00146412" w:rsidP="00146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12" w:rsidRPr="008A73F6" w:rsidRDefault="00146412" w:rsidP="00146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Начальник отдела Администрации </w:t>
      </w:r>
    </w:p>
    <w:p w:rsidR="00146412" w:rsidRDefault="00146412" w:rsidP="00146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Амосовского сельсовета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A73F6">
        <w:rPr>
          <w:rFonts w:ascii="Times New Roman" w:hAnsi="Times New Roman"/>
          <w:sz w:val="24"/>
          <w:szCs w:val="24"/>
        </w:rPr>
        <w:t xml:space="preserve">                         С.Н. Харитонова</w:t>
      </w:r>
    </w:p>
    <w:p w:rsidR="00146412" w:rsidRDefault="00146412" w:rsidP="0098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12" w:rsidRDefault="00146412" w:rsidP="00987FDB">
      <w:pPr>
        <w:pStyle w:val="a6"/>
        <w:spacing w:after="0"/>
        <w:jc w:val="both"/>
      </w:pPr>
    </w:p>
    <w:p w:rsidR="00861638" w:rsidRDefault="00861638" w:rsidP="00987FDB">
      <w:pPr>
        <w:pStyle w:val="a6"/>
        <w:spacing w:after="0"/>
        <w:jc w:val="both"/>
      </w:pPr>
    </w:p>
    <w:p w:rsidR="00861638" w:rsidRPr="002256DB" w:rsidRDefault="00861638" w:rsidP="00861638">
      <w:pPr>
        <w:spacing w:after="0"/>
        <w:jc w:val="center"/>
        <w:rPr>
          <w:b/>
          <w:sz w:val="24"/>
          <w:szCs w:val="24"/>
        </w:rPr>
      </w:pPr>
      <w:r w:rsidRPr="002256DB">
        <w:rPr>
          <w:rFonts w:ascii="Times New Roman" w:hAnsi="Times New Roman" w:cs="Times New Roman"/>
          <w:b/>
          <w:sz w:val="24"/>
          <w:szCs w:val="24"/>
        </w:rPr>
        <w:t>Мониторинг выполнения муниципальной программы</w:t>
      </w:r>
    </w:p>
    <w:p w:rsidR="00861638" w:rsidRPr="002256DB" w:rsidRDefault="00861638" w:rsidP="008616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6DB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2016-2018 годы»</w:t>
      </w:r>
    </w:p>
    <w:p w:rsidR="00861638" w:rsidRPr="00B82E98" w:rsidRDefault="00861638" w:rsidP="0086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2016 год</w:t>
      </w:r>
      <w:r w:rsidRPr="00B82E98">
        <w:rPr>
          <w:rFonts w:ascii="Times New Roman" w:hAnsi="Times New Roman" w:cs="Times New Roman"/>
          <w:b/>
          <w:sz w:val="24"/>
          <w:szCs w:val="24"/>
        </w:rPr>
        <w:t>.</w:t>
      </w:r>
    </w:p>
    <w:p w:rsidR="00861638" w:rsidRPr="008A73F6" w:rsidRDefault="00861638" w:rsidP="00861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638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муниципальных </w:t>
            </w:r>
            <w:r w:rsidRPr="00755BDA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861638" w:rsidTr="00DE6050">
        <w:tc>
          <w:tcPr>
            <w:tcW w:w="5778" w:type="dxa"/>
          </w:tcPr>
          <w:p w:rsidR="00861638" w:rsidRPr="00755BDA" w:rsidRDefault="00861638" w:rsidP="00DE6050">
            <w:pPr>
              <w:pStyle w:val="a4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755BDA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61638" w:rsidTr="00DE6050">
        <w:tc>
          <w:tcPr>
            <w:tcW w:w="5778" w:type="dxa"/>
          </w:tcPr>
          <w:p w:rsidR="00861638" w:rsidRPr="00755BDA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народного творчества «Истоки»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«Вышитая картина»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— специалистов, руководителей и лучших работников учреждений культуры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Юбиляров в 2016 году нет</w:t>
            </w:r>
          </w:p>
        </w:tc>
      </w:tr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районном конкурсе</w:t>
            </w: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 молодых»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 районном конкурсе</w:t>
            </w: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Сударушка</w:t>
            </w: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профессионального мастера «Клубный мастер»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38" w:rsidTr="00DE6050">
        <w:tc>
          <w:tcPr>
            <w:tcW w:w="5778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DA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3793" w:type="dxa"/>
          </w:tcPr>
          <w:p w:rsidR="00861638" w:rsidRDefault="00861638" w:rsidP="00DE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</w:tc>
      </w:tr>
    </w:tbl>
    <w:p w:rsidR="00861638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Степень выполнения мероприятий Программы 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638" w:rsidRPr="008A73F6" w:rsidRDefault="00861638" w:rsidP="008616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3F6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8A7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F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A73F6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Ми = -----------------,</w:t>
      </w:r>
    </w:p>
    <w:p w:rsidR="00861638" w:rsidRPr="008A73F6" w:rsidRDefault="00861638" w:rsidP="0086163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Мп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где: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Ми - степень выполнения мероприятий Программы;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3F6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8A73F6">
        <w:rPr>
          <w:rFonts w:ascii="Times New Roman" w:hAnsi="Times New Roman" w:cs="Times New Roman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Мп - количество мероприятий Программы, запланированных на отчетный период. </w:t>
      </w:r>
    </w:p>
    <w:p w:rsidR="00861638" w:rsidRPr="00292AC8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38" w:rsidRPr="00292AC8" w:rsidRDefault="00861638" w:rsidP="008616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92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92AC8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861638" w:rsidRPr="00292AC8" w:rsidRDefault="00861638" w:rsidP="00861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2AC8">
        <w:rPr>
          <w:rFonts w:ascii="Times New Roman" w:hAnsi="Times New Roman" w:cs="Times New Roman"/>
          <w:sz w:val="24"/>
          <w:szCs w:val="24"/>
        </w:rPr>
        <w:t xml:space="preserve">Ми = ----------------- =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2AC8">
        <w:rPr>
          <w:rFonts w:ascii="Times New Roman" w:hAnsi="Times New Roman" w:cs="Times New Roman"/>
          <w:sz w:val="24"/>
          <w:szCs w:val="24"/>
        </w:rPr>
        <w:t>0 %</w:t>
      </w:r>
    </w:p>
    <w:p w:rsidR="00861638" w:rsidRPr="008A73F6" w:rsidRDefault="00861638" w:rsidP="008616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61638" w:rsidRPr="008A73F6" w:rsidRDefault="00861638" w:rsidP="00861638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8A73F6">
        <w:rPr>
          <w:sz w:val="24"/>
          <w:szCs w:val="24"/>
        </w:rPr>
        <w:t>Оценка уровня финансирования программы:</w:t>
      </w:r>
    </w:p>
    <w:p w:rsidR="00861638" w:rsidRPr="008A73F6" w:rsidRDefault="00861638" w:rsidP="00861638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861638" w:rsidRPr="008A73F6" w:rsidRDefault="00861638" w:rsidP="00861638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4"/>
          <w:szCs w:val="24"/>
        </w:rPr>
      </w:pPr>
      <w:proofErr w:type="spellStart"/>
      <w:r w:rsidRPr="008A73F6">
        <w:rPr>
          <w:sz w:val="24"/>
          <w:szCs w:val="24"/>
        </w:rPr>
        <w:t>Фф</w:t>
      </w:r>
      <w:proofErr w:type="spellEnd"/>
      <w:r w:rsidRPr="008A73F6">
        <w:rPr>
          <w:sz w:val="24"/>
          <w:szCs w:val="24"/>
        </w:rPr>
        <w:t>*100%</w:t>
      </w:r>
    </w:p>
    <w:p w:rsidR="00861638" w:rsidRPr="008A73F6" w:rsidRDefault="00861638" w:rsidP="00861638">
      <w:pPr>
        <w:pStyle w:val="11"/>
        <w:keepNext/>
        <w:keepLines/>
        <w:shd w:val="clear" w:color="auto" w:fill="auto"/>
        <w:spacing w:before="0" w:line="240" w:lineRule="auto"/>
        <w:ind w:right="460" w:firstLine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A73F6">
        <w:rPr>
          <w:sz w:val="24"/>
          <w:szCs w:val="24"/>
        </w:rPr>
        <w:t>Ф и = ----------------</w:t>
      </w:r>
    </w:p>
    <w:p w:rsidR="00861638" w:rsidRPr="008A73F6" w:rsidRDefault="00861638" w:rsidP="00861638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4"/>
          <w:szCs w:val="24"/>
        </w:rPr>
      </w:pPr>
      <w:proofErr w:type="spellStart"/>
      <w:r w:rsidRPr="008A73F6">
        <w:rPr>
          <w:sz w:val="24"/>
          <w:szCs w:val="24"/>
        </w:rPr>
        <w:t>Фп</w:t>
      </w:r>
      <w:proofErr w:type="spellEnd"/>
    </w:p>
    <w:p w:rsidR="00861638" w:rsidRPr="008A73F6" w:rsidRDefault="00861638" w:rsidP="00861638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8A73F6">
        <w:rPr>
          <w:sz w:val="24"/>
          <w:szCs w:val="24"/>
        </w:rPr>
        <w:t>где:</w:t>
      </w:r>
    </w:p>
    <w:p w:rsidR="00861638" w:rsidRPr="008A73F6" w:rsidRDefault="00861638" w:rsidP="00861638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8A73F6">
        <w:rPr>
          <w:sz w:val="24"/>
          <w:szCs w:val="24"/>
        </w:rPr>
        <w:t>Фи - оценка уровня финансирования мероприятий,</w:t>
      </w:r>
    </w:p>
    <w:p w:rsidR="00861638" w:rsidRPr="008A73F6" w:rsidRDefault="00861638" w:rsidP="00861638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proofErr w:type="spellStart"/>
      <w:r w:rsidRPr="008A73F6">
        <w:rPr>
          <w:sz w:val="24"/>
          <w:szCs w:val="24"/>
        </w:rPr>
        <w:t>Фф</w:t>
      </w:r>
      <w:proofErr w:type="spellEnd"/>
      <w:r w:rsidRPr="008A73F6">
        <w:rPr>
          <w:sz w:val="24"/>
          <w:szCs w:val="24"/>
        </w:rPr>
        <w:t xml:space="preserve"> - фактический уровень финансирования мероприятий,</w:t>
      </w:r>
    </w:p>
    <w:p w:rsidR="00861638" w:rsidRPr="008A73F6" w:rsidRDefault="00861638" w:rsidP="00861638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proofErr w:type="spellStart"/>
      <w:r w:rsidRPr="008A73F6">
        <w:rPr>
          <w:sz w:val="24"/>
          <w:szCs w:val="24"/>
        </w:rPr>
        <w:t>Фп</w:t>
      </w:r>
      <w:proofErr w:type="spellEnd"/>
      <w:r w:rsidRPr="008A73F6">
        <w:rPr>
          <w:sz w:val="24"/>
          <w:szCs w:val="24"/>
        </w:rPr>
        <w:t xml:space="preserve"> - объем финансирования мероприятия, предусматриваемый Программой.</w:t>
      </w:r>
    </w:p>
    <w:p w:rsidR="00861638" w:rsidRPr="00292AC8" w:rsidRDefault="00861638" w:rsidP="00861638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861638" w:rsidRPr="00292AC8" w:rsidRDefault="00861638" w:rsidP="00861638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4"/>
          <w:szCs w:val="24"/>
        </w:rPr>
      </w:pPr>
      <w:r>
        <w:rPr>
          <w:sz w:val="24"/>
          <w:szCs w:val="24"/>
        </w:rPr>
        <w:t>1651,84</w:t>
      </w:r>
      <w:r w:rsidRPr="00292AC8">
        <w:rPr>
          <w:sz w:val="24"/>
          <w:szCs w:val="24"/>
        </w:rPr>
        <w:t>*100%</w:t>
      </w:r>
    </w:p>
    <w:p w:rsidR="00861638" w:rsidRPr="00292AC8" w:rsidRDefault="00861638" w:rsidP="00861638">
      <w:pPr>
        <w:pStyle w:val="11"/>
        <w:keepNext/>
        <w:keepLines/>
        <w:shd w:val="clear" w:color="auto" w:fill="auto"/>
        <w:spacing w:before="0" w:line="240" w:lineRule="auto"/>
        <w:ind w:right="460" w:firstLine="3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2AC8">
        <w:rPr>
          <w:sz w:val="24"/>
          <w:szCs w:val="24"/>
        </w:rPr>
        <w:t>----------------   =</w:t>
      </w:r>
      <w:r>
        <w:rPr>
          <w:sz w:val="24"/>
          <w:szCs w:val="24"/>
        </w:rPr>
        <w:t xml:space="preserve"> 82,7</w:t>
      </w:r>
    </w:p>
    <w:p w:rsidR="00861638" w:rsidRPr="00292AC8" w:rsidRDefault="00861638" w:rsidP="00861638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4"/>
          <w:szCs w:val="24"/>
        </w:rPr>
      </w:pPr>
      <w:r>
        <w:rPr>
          <w:sz w:val="24"/>
          <w:szCs w:val="24"/>
        </w:rPr>
        <w:t>1996,49</w:t>
      </w:r>
    </w:p>
    <w:p w:rsidR="00861638" w:rsidRPr="008A73F6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861638" w:rsidRPr="008A73F6" w:rsidRDefault="00861638" w:rsidP="0086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на прежнем уровне</w:t>
      </w:r>
      <w:r w:rsidRPr="008A73F6">
        <w:rPr>
          <w:rFonts w:ascii="Times New Roman" w:hAnsi="Times New Roman" w:cs="Times New Roman"/>
          <w:sz w:val="24"/>
          <w:szCs w:val="24"/>
        </w:rPr>
        <w:t>.</w:t>
      </w:r>
    </w:p>
    <w:p w:rsidR="00861638" w:rsidRPr="008A73F6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38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38" w:rsidRPr="008A73F6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38" w:rsidRPr="008A73F6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</w:t>
      </w:r>
    </w:p>
    <w:p w:rsidR="00861638" w:rsidRPr="008A73F6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С.Н. Харитонова</w:t>
      </w:r>
    </w:p>
    <w:p w:rsidR="00861638" w:rsidRDefault="00861638" w:rsidP="0086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A9" w:rsidRPr="008A73F6" w:rsidRDefault="007D0DA9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7423B6" w:rsidRDefault="00457514" w:rsidP="00457514">
      <w:pPr>
        <w:pStyle w:val="50"/>
        <w:shd w:val="clear" w:color="auto" w:fill="auto"/>
        <w:spacing w:after="0" w:line="240" w:lineRule="auto"/>
        <w:ind w:left="2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F0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выполнения муниципальной</w:t>
      </w:r>
      <w:r w:rsidRPr="00E11A2F"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граждан муниципального образования «Амосовский сельсовет» Медвенского района Курской области на 2016-2018 годы»</w:t>
      </w:r>
    </w:p>
    <w:p w:rsidR="00457514" w:rsidRPr="00E11A2F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2F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1A2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57514" w:rsidRPr="008A73F6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0E11A2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отдельным категориям граждан за счет средств местного бюджета</w:t>
            </w:r>
          </w:p>
        </w:tc>
        <w:tc>
          <w:tcPr>
            <w:tcW w:w="4786" w:type="dxa"/>
          </w:tcPr>
          <w:p w:rsidR="00457514" w:rsidRPr="008A73F6" w:rsidRDefault="001406F0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полностью, в том числе задолженность прошлых лет</w:t>
            </w: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хода реализации программы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при уточнении поквартальной разбивки бюджета и сводной бюджетной росписи муниципального образования по доходам и расходам</w:t>
            </w: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FA">
              <w:rPr>
                <w:rFonts w:ascii="Times New Roman" w:hAnsi="Times New Roman" w:cs="Times New Roman"/>
              </w:rPr>
              <w:t>Участие в реализации проекта «Я родился, я – читатель», направленного на приобщение к семейному чтению и информационную поддержку молодых родителей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 оформлен стенд</w:t>
            </w: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FA">
              <w:rPr>
                <w:rFonts w:ascii="Times New Roman" w:hAnsi="Times New Roman" w:cs="Times New Roman"/>
              </w:rPr>
              <w:t>Оказание адресной социальной помощи малообеспеченным семьям с детьми, семьям с детьми-инвалидами, детям, оставшимся без попечения родителей, в рамках областного благотворительного марафона «Мир детства»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 участие</w:t>
            </w: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«С заботой о людях» среди  руководителей предприятий, организаций, учреждений, оказывающих меры социальной поддержки семьям с детьми, а также участвующих в благотворительной деятельности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СПК оказал помощь 1 семье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Бабаскиным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банка данных о семьях и детях, находящихся в социально опасном положении, а также семьях и детях, находящихся в трудной жизненной ситуации и нуждающихся в дополнительной социальной поддержке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Сформирован, ежеквартально корректируется</w:t>
            </w: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районной спартакиаде среди детей с ограниченными  физическими возможностями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семинарах-совещаниях на базе учреждений социального обслуживания семьи и детей Медвенского района по вопросам работы с семьями и детьми, укрепления семейных традиций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государственным праздникам по семейной тематике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торжественных тематических вечеров, посвященных регистрации новорожденных, </w:t>
            </w:r>
            <w:proofErr w:type="spellStart"/>
            <w:r>
              <w:rPr>
                <w:rFonts w:ascii="Times New Roman" w:hAnsi="Times New Roman" w:cs="Times New Roman"/>
              </w:rPr>
              <w:t>имянаречению</w:t>
            </w:r>
            <w:proofErr w:type="spellEnd"/>
            <w:r>
              <w:rPr>
                <w:rFonts w:ascii="Times New Roman" w:hAnsi="Times New Roman" w:cs="Times New Roman"/>
              </w:rPr>
              <w:t>, рождению семьи, юбилейным семейным датам, чествованию семейных династий, многодетных семей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14" w:rsidRPr="008A73F6" w:rsidTr="007D0DA9">
        <w:tc>
          <w:tcPr>
            <w:tcW w:w="4785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спортивно-оздоровительных мероприятий «Папа, мама, я – спортивная семья»</w:t>
            </w:r>
          </w:p>
        </w:tc>
        <w:tc>
          <w:tcPr>
            <w:tcW w:w="4786" w:type="dxa"/>
          </w:tcPr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</w:tbl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11A2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аммы проводится на основе: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1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оценки степени достижения целей и решения задач программы путем </w:t>
      </w:r>
      <w:proofErr w:type="gramStart"/>
      <w:r w:rsidRPr="000E11A2">
        <w:rPr>
          <w:rFonts w:ascii="Times New Roman" w:eastAsia="Times New Roman" w:hAnsi="Times New Roman" w:cs="Times New Roman"/>
          <w:sz w:val="24"/>
          <w:szCs w:val="24"/>
        </w:rPr>
        <w:t>сопоставления</w:t>
      </w:r>
      <w:proofErr w:type="gramEnd"/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</w:t>
      </w:r>
      <w:r>
        <w:rPr>
          <w:rFonts w:ascii="Times New Roman" w:eastAsia="Times New Roman" w:hAnsi="Times New Roman" w:cs="Times New Roman"/>
          <w:sz w:val="24"/>
          <w:szCs w:val="24"/>
        </w:rPr>
        <w:t>по формуле: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100%,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1A2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-------------------------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1A2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 - степень достиже</w:t>
      </w:r>
      <w:r>
        <w:rPr>
          <w:rFonts w:ascii="Times New Roman" w:eastAsia="Times New Roman" w:hAnsi="Times New Roman" w:cs="Times New Roman"/>
          <w:sz w:val="24"/>
          <w:szCs w:val="24"/>
        </w:rPr>
        <w:t>ния целей (решения задач),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1A2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показателя (индикатора) программы/под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в отчетном году,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1A2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вляется рост значений, 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100%,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-------------------- = 63,6 %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1A2">
        <w:rPr>
          <w:rFonts w:ascii="Times New Roman" w:eastAsia="Times New Roman" w:hAnsi="Times New Roman" w:cs="Times New Roman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(местный бюджет,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1A2">
        <w:rPr>
          <w:rFonts w:ascii="Times New Roman" w:eastAsia="Times New Roman" w:hAnsi="Times New Roman" w:cs="Times New Roman"/>
          <w:sz w:val="24"/>
          <w:szCs w:val="24"/>
        </w:rPr>
        <w:t>областной бюджет, 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альный бюджет), по формуле: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100%,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Уф = -----------------------------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1A2">
        <w:rPr>
          <w:rFonts w:ascii="Times New Roman" w:eastAsia="Times New Roman" w:hAnsi="Times New Roman" w:cs="Times New Roman"/>
          <w:sz w:val="24"/>
          <w:szCs w:val="24"/>
        </w:rPr>
        <w:t>Уф - уровень освоения сре</w:t>
      </w:r>
      <w:proofErr w:type="gramStart"/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ограммы в отчетном году,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1A2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 - объем средств, фактически освоенных на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в отчетном году,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1A2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Start"/>
      <w:r w:rsidRPr="000E11A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0E11A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E11A2">
        <w:rPr>
          <w:rFonts w:ascii="Times New Roman" w:eastAsia="Times New Roman" w:hAnsi="Times New Roman" w:cs="Times New Roman"/>
          <w:sz w:val="24"/>
          <w:szCs w:val="24"/>
        </w:rPr>
        <w:t xml:space="preserve"> объем бюджетных  назначений по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 на отчетный год.</w:t>
      </w: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1406F0" w:rsidP="0045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252,7</w:t>
      </w:r>
      <w:r w:rsidR="00457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751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457514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  =</w:t>
      </w:r>
      <w:r w:rsidR="001406F0">
        <w:rPr>
          <w:rFonts w:ascii="Times New Roman" w:eastAsia="Times New Roman" w:hAnsi="Times New Roman" w:cs="Times New Roman"/>
          <w:sz w:val="24"/>
          <w:szCs w:val="24"/>
        </w:rPr>
        <w:t>224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457514" w:rsidRPr="008A73F6" w:rsidRDefault="00457514" w:rsidP="004575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112,8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повысилась</w:t>
      </w:r>
      <w:r w:rsidRPr="008A73F6">
        <w:rPr>
          <w:rFonts w:ascii="Times New Roman" w:hAnsi="Times New Roman" w:cs="Times New Roman"/>
          <w:sz w:val="24"/>
          <w:szCs w:val="24"/>
        </w:rPr>
        <w:t>.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</w:t>
      </w: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    С.Н. Харитонова</w:t>
      </w:r>
    </w:p>
    <w:p w:rsidR="00457514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FDB" w:rsidRDefault="00987FDB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FDB" w:rsidRPr="008A73F6" w:rsidRDefault="00987FDB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514" w:rsidRPr="002256DB" w:rsidRDefault="00457514" w:rsidP="00987FDB">
      <w:pPr>
        <w:spacing w:after="0" w:line="240" w:lineRule="auto"/>
        <w:jc w:val="center"/>
        <w:rPr>
          <w:b/>
          <w:sz w:val="24"/>
          <w:szCs w:val="24"/>
        </w:rPr>
      </w:pPr>
      <w:r w:rsidRPr="002256DB">
        <w:rPr>
          <w:rFonts w:ascii="Times New Roman" w:hAnsi="Times New Roman" w:cs="Times New Roman"/>
          <w:b/>
          <w:sz w:val="24"/>
          <w:szCs w:val="24"/>
        </w:rPr>
        <w:t>Мониторинг выполнения муниципальной программы</w:t>
      </w:r>
    </w:p>
    <w:p w:rsidR="00457514" w:rsidRPr="00322BA1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BA1">
        <w:rPr>
          <w:rFonts w:ascii="Times New Roman" w:hAnsi="Times New Roman" w:cs="Times New Roman"/>
          <w:b/>
          <w:sz w:val="24"/>
          <w:szCs w:val="24"/>
        </w:rPr>
        <w:t>«Профилактика наркомании на территории Амосовского сельсовета Медвенского района на 2016-2018 годы»</w:t>
      </w:r>
    </w:p>
    <w:p w:rsidR="00457514" w:rsidRPr="00B82E98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7350E">
        <w:rPr>
          <w:rFonts w:ascii="Times New Roman" w:hAnsi="Times New Roman" w:cs="Times New Roman"/>
          <w:b/>
          <w:sz w:val="24"/>
          <w:szCs w:val="24"/>
        </w:rPr>
        <w:t>2016 год</w:t>
      </w:r>
      <w:r w:rsidRPr="00B82E98">
        <w:rPr>
          <w:rFonts w:ascii="Times New Roman" w:hAnsi="Times New Roman" w:cs="Times New Roman"/>
          <w:b/>
          <w:sz w:val="24"/>
          <w:szCs w:val="24"/>
        </w:rPr>
        <w:t>.</w:t>
      </w:r>
    </w:p>
    <w:p w:rsidR="00457514" w:rsidRPr="008A73F6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lastRenderedPageBreak/>
        <w:t>Мероприятия программы                                                     исполнение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457514" w:rsidTr="007D0DA9">
        <w:tc>
          <w:tcPr>
            <w:tcW w:w="4361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</w:t>
            </w:r>
            <w:proofErr w:type="spellStart"/>
            <w:r w:rsidRPr="005574F5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574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разными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тегориями населения посредствам</w:t>
            </w:r>
            <w:r w:rsidRPr="005574F5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информации, тематической литературы, массовых мероприятий</w:t>
            </w:r>
          </w:p>
        </w:tc>
        <w:tc>
          <w:tcPr>
            <w:tcW w:w="5210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сельской библиотеке проведены беседы, викторины, разъяснительная работа с молодежью о вреде наркомании, </w:t>
            </w:r>
            <w:proofErr w:type="spellStart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 учащиеся </w:t>
            </w:r>
            <w:proofErr w:type="spellStart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Амосовской</w:t>
            </w:r>
            <w:proofErr w:type="spellEnd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 СОШ принимают участие в районных мероприятиях</w:t>
            </w:r>
          </w:p>
        </w:tc>
      </w:tr>
      <w:tr w:rsidR="00457514" w:rsidTr="007D0DA9">
        <w:tc>
          <w:tcPr>
            <w:tcW w:w="4361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F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здорового образа жизни</w:t>
            </w:r>
          </w:p>
        </w:tc>
        <w:tc>
          <w:tcPr>
            <w:tcW w:w="5210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proofErr w:type="spellStart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проводит </w:t>
            </w:r>
            <w:proofErr w:type="spellStart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данную тематику, лучшие работы направляются в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мероприятий: «Служить Родине – готовы!», «Спорт - это здоровье», «Веселые старты», «Летняя спартакиада», праздник ко Дню физкультурника и др. </w:t>
            </w:r>
          </w:p>
          <w:p w:rsidR="00457514" w:rsidRPr="008A73F6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летних мероприятий с детьми во время каникул, где проводилась работа по духовно-нравственному воспитанию посредством проведения практических мероприятий: «России, славные сыны», «Веселые старты», «Молодежь – наше будущее» и др., спортивные мероприятия. </w:t>
            </w:r>
          </w:p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спортивный зал в Доме культуры, регулярно в летнее время проводятся соревнования и игры между командами </w:t>
            </w:r>
            <w:proofErr w:type="spellStart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 и Амосовского сельсоветов</w:t>
            </w:r>
          </w:p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>День здоровья (организация соревнований)</w:t>
            </w:r>
          </w:p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школе, ДК проводятся тематические конкурсы, выставки рисунков, мероприятия, посвященные здоровому образу жизни; классные часы о вреде наркомании;</w:t>
            </w:r>
          </w:p>
        </w:tc>
      </w:tr>
      <w:tr w:rsidR="00457514" w:rsidTr="007D0DA9">
        <w:tc>
          <w:tcPr>
            <w:tcW w:w="4361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5574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5574F5">
              <w:rPr>
                <w:rFonts w:ascii="Times New Roman" w:hAnsi="Times New Roman" w:cs="Times New Roman"/>
                <w:sz w:val="24"/>
                <w:szCs w:val="24"/>
              </w:rPr>
              <w:t xml:space="preserve">района Курской области </w:t>
            </w:r>
            <w:proofErr w:type="spellStart"/>
            <w:r w:rsidRPr="005574F5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5574F5">
              <w:rPr>
                <w:rFonts w:ascii="Times New Roman" w:hAnsi="Times New Roman" w:cs="Times New Roman"/>
                <w:sz w:val="24"/>
                <w:szCs w:val="24"/>
              </w:rPr>
              <w:t xml:space="preserve"> акций и профилактических мероприятий</w:t>
            </w:r>
          </w:p>
        </w:tc>
        <w:tc>
          <w:tcPr>
            <w:tcW w:w="5210" w:type="dxa"/>
          </w:tcPr>
          <w:p w:rsidR="00457514" w:rsidRPr="008A73F6" w:rsidRDefault="00457514" w:rsidP="007D0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сельсовета совместно с участковым инспектором проводятся </w:t>
            </w:r>
            <w:r w:rsidRPr="008A73F6">
              <w:rPr>
                <w:rFonts w:ascii="Times New Roman" w:hAnsi="Times New Roman" w:cs="Times New Roman"/>
                <w:sz w:val="24"/>
                <w:szCs w:val="24"/>
              </w:rPr>
              <w:t xml:space="preserve">рейды в целях выявления фактов </w:t>
            </w:r>
            <w:r w:rsidRPr="008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выращивания </w:t>
            </w:r>
            <w:proofErr w:type="spellStart"/>
            <w:r w:rsidRPr="008A73F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8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ежемесячных рейдов в</w:t>
            </w:r>
            <w:r w:rsidRPr="008A7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места отдыха молодежи с целью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выявления групп и подростков с</w:t>
            </w:r>
            <w:r w:rsidRPr="008A7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антиобщественной направленностью, посещение неблагополучных семей дома</w:t>
            </w:r>
          </w:p>
        </w:tc>
      </w:tr>
    </w:tbl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pStyle w:val="1"/>
        <w:shd w:val="clear" w:color="auto" w:fill="auto"/>
        <w:spacing w:after="0" w:line="240" w:lineRule="auto"/>
        <w:ind w:right="60" w:firstLine="709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за отчетный период и фактически выполненных по формуле: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right="60" w:firstLine="709"/>
        <w:jc w:val="both"/>
        <w:rPr>
          <w:sz w:val="24"/>
          <w:szCs w:val="24"/>
        </w:rPr>
      </w:pPr>
    </w:p>
    <w:p w:rsidR="00457514" w:rsidRPr="009F4185" w:rsidRDefault="00457514" w:rsidP="00457514">
      <w:pPr>
        <w:pStyle w:val="11"/>
        <w:keepNext/>
        <w:keepLines/>
        <w:shd w:val="clear" w:color="auto" w:fill="auto"/>
        <w:spacing w:before="0" w:line="240" w:lineRule="auto"/>
        <w:ind w:left="4760"/>
        <w:jc w:val="both"/>
        <w:rPr>
          <w:sz w:val="24"/>
          <w:szCs w:val="24"/>
        </w:rPr>
      </w:pPr>
      <w:proofErr w:type="spellStart"/>
      <w:r w:rsidRPr="009F4185">
        <w:rPr>
          <w:rStyle w:val="11pt"/>
        </w:rPr>
        <w:t>Мф</w:t>
      </w:r>
      <w:proofErr w:type="spellEnd"/>
      <w:r w:rsidRPr="009F4185">
        <w:rPr>
          <w:rStyle w:val="11pt"/>
        </w:rPr>
        <w:t>*</w:t>
      </w:r>
      <w:r w:rsidRPr="009F4185">
        <w:rPr>
          <w:sz w:val="24"/>
          <w:szCs w:val="24"/>
        </w:rPr>
        <w:t xml:space="preserve"> 100%</w:t>
      </w:r>
    </w:p>
    <w:p w:rsidR="00457514" w:rsidRPr="009F4185" w:rsidRDefault="00457514" w:rsidP="00457514">
      <w:pPr>
        <w:pStyle w:val="11"/>
        <w:keepNext/>
        <w:keepLines/>
        <w:shd w:val="clear" w:color="auto" w:fill="auto"/>
        <w:tabs>
          <w:tab w:val="left" w:leader="hyphen" w:pos="6335"/>
        </w:tabs>
        <w:spacing w:before="0" w:line="240" w:lineRule="auto"/>
        <w:ind w:left="4060"/>
        <w:jc w:val="both"/>
        <w:rPr>
          <w:sz w:val="24"/>
          <w:szCs w:val="24"/>
        </w:rPr>
      </w:pPr>
      <w:proofErr w:type="spellStart"/>
      <w:r w:rsidRPr="009F4185">
        <w:rPr>
          <w:rStyle w:val="11pt"/>
        </w:rPr>
        <w:t>Ми=</w:t>
      </w:r>
      <w:proofErr w:type="spellEnd"/>
      <w:r w:rsidRPr="009F4185">
        <w:rPr>
          <w:rStyle w:val="11pt"/>
        </w:rPr>
        <w:tab/>
        <w:t>,</w:t>
      </w:r>
    </w:p>
    <w:p w:rsidR="00457514" w:rsidRPr="009F4185" w:rsidRDefault="00457514" w:rsidP="00457514">
      <w:pPr>
        <w:pStyle w:val="11"/>
        <w:keepNext/>
        <w:keepLines/>
        <w:shd w:val="clear" w:color="auto" w:fill="auto"/>
        <w:spacing w:before="0" w:line="240" w:lineRule="auto"/>
        <w:ind w:left="5040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Мп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firstLine="900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где: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firstLine="900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Ми- степень выполнения мероприятий Программы;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firstLine="900"/>
        <w:jc w:val="both"/>
        <w:rPr>
          <w:sz w:val="24"/>
          <w:szCs w:val="24"/>
        </w:rPr>
      </w:pPr>
      <w:proofErr w:type="spellStart"/>
      <w:r w:rsidRPr="009F4185">
        <w:rPr>
          <w:sz w:val="24"/>
          <w:szCs w:val="24"/>
        </w:rPr>
        <w:lastRenderedPageBreak/>
        <w:t>М</w:t>
      </w:r>
      <w:proofErr w:type="gramStart"/>
      <w:r w:rsidRPr="009F4185">
        <w:rPr>
          <w:sz w:val="24"/>
          <w:szCs w:val="24"/>
        </w:rPr>
        <w:t>ф</w:t>
      </w:r>
      <w:proofErr w:type="spellEnd"/>
      <w:r w:rsidRPr="009F4185">
        <w:rPr>
          <w:sz w:val="24"/>
          <w:szCs w:val="24"/>
        </w:rPr>
        <w:t>-</w:t>
      </w:r>
      <w:proofErr w:type="gramEnd"/>
      <w:r w:rsidRPr="009F4185">
        <w:rPr>
          <w:sz w:val="24"/>
          <w:szCs w:val="24"/>
        </w:rPr>
        <w:t xml:space="preserve"> количество мероприятий Программы, фактически реализованных за отчетный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период;</w:t>
      </w:r>
    </w:p>
    <w:p w:rsidR="00457514" w:rsidRPr="009F4185" w:rsidRDefault="00457514" w:rsidP="0007350E">
      <w:pPr>
        <w:pStyle w:val="1"/>
        <w:shd w:val="clear" w:color="auto" w:fill="auto"/>
        <w:spacing w:after="0" w:line="240" w:lineRule="auto"/>
        <w:ind w:firstLine="900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Мп- количество мероприятий Программы, запланированных на отчетный период;</w:t>
      </w:r>
    </w:p>
    <w:p w:rsidR="00457514" w:rsidRPr="009F4185" w:rsidRDefault="00457514" w:rsidP="00457514">
      <w:pPr>
        <w:pStyle w:val="11"/>
        <w:keepNext/>
        <w:keepLines/>
        <w:shd w:val="clear" w:color="auto" w:fill="auto"/>
        <w:spacing w:before="0" w:line="240" w:lineRule="auto"/>
        <w:ind w:left="4760"/>
        <w:jc w:val="both"/>
        <w:rPr>
          <w:sz w:val="24"/>
          <w:szCs w:val="24"/>
        </w:rPr>
      </w:pPr>
      <w:r>
        <w:rPr>
          <w:rStyle w:val="11pt"/>
        </w:rPr>
        <w:t>3</w:t>
      </w:r>
      <w:r w:rsidRPr="009F4185">
        <w:rPr>
          <w:rStyle w:val="11pt"/>
        </w:rPr>
        <w:t>*</w:t>
      </w:r>
      <w:r w:rsidRPr="009F4185">
        <w:rPr>
          <w:sz w:val="24"/>
          <w:szCs w:val="24"/>
        </w:rPr>
        <w:t xml:space="preserve"> 100%</w:t>
      </w:r>
    </w:p>
    <w:p w:rsidR="00457514" w:rsidRPr="009F4185" w:rsidRDefault="00457514" w:rsidP="00457514">
      <w:pPr>
        <w:pStyle w:val="11"/>
        <w:keepNext/>
        <w:keepLines/>
        <w:shd w:val="clear" w:color="auto" w:fill="auto"/>
        <w:tabs>
          <w:tab w:val="left" w:leader="hyphen" w:pos="6335"/>
        </w:tabs>
        <w:spacing w:before="0" w:line="240" w:lineRule="auto"/>
        <w:ind w:left="4060"/>
        <w:jc w:val="both"/>
        <w:rPr>
          <w:sz w:val="24"/>
          <w:szCs w:val="24"/>
        </w:rPr>
      </w:pPr>
      <w:proofErr w:type="spellStart"/>
      <w:r w:rsidRPr="009F4185">
        <w:rPr>
          <w:rStyle w:val="11pt"/>
        </w:rPr>
        <w:t>Ми=</w:t>
      </w:r>
      <w:proofErr w:type="spellEnd"/>
      <w:r w:rsidRPr="009F4185">
        <w:rPr>
          <w:rStyle w:val="11pt"/>
        </w:rPr>
        <w:tab/>
      </w:r>
      <w:r>
        <w:rPr>
          <w:rStyle w:val="11pt"/>
        </w:rPr>
        <w:t>= 100</w:t>
      </w:r>
    </w:p>
    <w:p w:rsidR="00457514" w:rsidRDefault="00457514" w:rsidP="0007350E">
      <w:pPr>
        <w:pStyle w:val="11"/>
        <w:keepNext/>
        <w:keepLines/>
        <w:shd w:val="clear" w:color="auto" w:fill="auto"/>
        <w:spacing w:before="0" w:line="240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 по формуле:</w:t>
      </w:r>
    </w:p>
    <w:p w:rsidR="00457514" w:rsidRPr="009F4185" w:rsidRDefault="00457514" w:rsidP="00457514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left="4100" w:right="20"/>
        <w:jc w:val="both"/>
        <w:rPr>
          <w:sz w:val="24"/>
          <w:szCs w:val="24"/>
        </w:rPr>
      </w:pPr>
      <w:proofErr w:type="spellStart"/>
      <w:r w:rsidRPr="009F4185">
        <w:rPr>
          <w:rStyle w:val="11pt"/>
        </w:rPr>
        <w:t>Фф</w:t>
      </w:r>
      <w:proofErr w:type="spellEnd"/>
      <w:r w:rsidRPr="009F4185">
        <w:rPr>
          <w:rStyle w:val="11pt"/>
        </w:rPr>
        <w:t>*</w:t>
      </w:r>
      <w:r w:rsidRPr="009F4185">
        <w:rPr>
          <w:sz w:val="24"/>
          <w:szCs w:val="24"/>
        </w:rPr>
        <w:t xml:space="preserve"> 100% </w:t>
      </w:r>
    </w:p>
    <w:p w:rsidR="00457514" w:rsidRPr="009F4185" w:rsidRDefault="00457514" w:rsidP="00457514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left="2977" w:right="20"/>
        <w:jc w:val="both"/>
        <w:rPr>
          <w:sz w:val="24"/>
          <w:szCs w:val="24"/>
        </w:rPr>
      </w:pPr>
      <w:r w:rsidRPr="009F4185">
        <w:rPr>
          <w:rStyle w:val="11pt0"/>
        </w:rPr>
        <w:t>ф</w:t>
      </w:r>
      <w:r w:rsidRPr="009F4185">
        <w:rPr>
          <w:rStyle w:val="11pt0"/>
          <w:vertAlign w:val="subscript"/>
        </w:rPr>
        <w:t>и = ---------------------------- ,</w:t>
      </w:r>
    </w:p>
    <w:p w:rsidR="00457514" w:rsidRPr="009F4185" w:rsidRDefault="00457514" w:rsidP="00457514">
      <w:pPr>
        <w:pStyle w:val="30"/>
        <w:shd w:val="clear" w:color="auto" w:fill="auto"/>
        <w:spacing w:before="0" w:after="0" w:line="240" w:lineRule="auto"/>
        <w:ind w:left="4100" w:firstLine="153"/>
        <w:jc w:val="both"/>
        <w:rPr>
          <w:sz w:val="24"/>
          <w:szCs w:val="24"/>
        </w:rPr>
      </w:pPr>
      <w:proofErr w:type="spellStart"/>
      <w:r w:rsidRPr="009F4185">
        <w:rPr>
          <w:sz w:val="24"/>
          <w:szCs w:val="24"/>
        </w:rPr>
        <w:t>Фп</w:t>
      </w:r>
      <w:proofErr w:type="spellEnd"/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9F4185">
        <w:rPr>
          <w:sz w:val="24"/>
          <w:szCs w:val="24"/>
        </w:rPr>
        <w:t>где: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proofErr w:type="spellStart"/>
      <w:proofErr w:type="gramStart"/>
      <w:r w:rsidRPr="009F4185">
        <w:rPr>
          <w:rStyle w:val="115pt"/>
        </w:rPr>
        <w:t>Фи-</w:t>
      </w:r>
      <w:r w:rsidRPr="009F4185">
        <w:rPr>
          <w:sz w:val="24"/>
          <w:szCs w:val="24"/>
        </w:rPr>
        <w:t>оценка</w:t>
      </w:r>
      <w:proofErr w:type="spellEnd"/>
      <w:proofErr w:type="gramEnd"/>
      <w:r w:rsidRPr="009F4185">
        <w:rPr>
          <w:sz w:val="24"/>
          <w:szCs w:val="24"/>
        </w:rPr>
        <w:t xml:space="preserve"> уровня финансирования мероприятий,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proofErr w:type="spellStart"/>
      <w:r w:rsidRPr="009F4185">
        <w:rPr>
          <w:sz w:val="24"/>
          <w:szCs w:val="24"/>
        </w:rPr>
        <w:t>Ф</w:t>
      </w:r>
      <w:proofErr w:type="gramStart"/>
      <w:r w:rsidRPr="009F4185">
        <w:rPr>
          <w:sz w:val="24"/>
          <w:szCs w:val="24"/>
        </w:rPr>
        <w:t>ф</w:t>
      </w:r>
      <w:proofErr w:type="spellEnd"/>
      <w:r w:rsidRPr="009F4185">
        <w:rPr>
          <w:sz w:val="24"/>
          <w:szCs w:val="24"/>
        </w:rPr>
        <w:t>-</w:t>
      </w:r>
      <w:proofErr w:type="gramEnd"/>
      <w:r w:rsidRPr="009F4185">
        <w:rPr>
          <w:sz w:val="24"/>
          <w:szCs w:val="24"/>
        </w:rPr>
        <w:t xml:space="preserve"> фактический уровень финансирования мероприятий,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proofErr w:type="spellStart"/>
      <w:r w:rsidRPr="009F4185">
        <w:rPr>
          <w:rStyle w:val="115pt"/>
        </w:rPr>
        <w:t>Ф</w:t>
      </w:r>
      <w:proofErr w:type="gramStart"/>
      <w:r w:rsidRPr="009F4185">
        <w:rPr>
          <w:rStyle w:val="115pt"/>
        </w:rPr>
        <w:t>п</w:t>
      </w:r>
      <w:proofErr w:type="spellEnd"/>
      <w:r w:rsidRPr="009F4185">
        <w:rPr>
          <w:rStyle w:val="115pt"/>
        </w:rPr>
        <w:t>-</w:t>
      </w:r>
      <w:proofErr w:type="gramEnd"/>
      <w:r w:rsidRPr="009F4185">
        <w:rPr>
          <w:sz w:val="24"/>
          <w:szCs w:val="24"/>
        </w:rPr>
        <w:t xml:space="preserve"> объем финансирования мероприятий, предусматриваемый Программой.</w:t>
      </w: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</w:p>
    <w:p w:rsidR="00457514" w:rsidRPr="009F4185" w:rsidRDefault="00457514" w:rsidP="00457514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left="4100" w:right="20"/>
        <w:jc w:val="both"/>
        <w:rPr>
          <w:sz w:val="24"/>
          <w:szCs w:val="24"/>
        </w:rPr>
      </w:pPr>
      <w:r>
        <w:rPr>
          <w:rStyle w:val="11pt"/>
        </w:rPr>
        <w:t>0</w:t>
      </w:r>
      <w:r w:rsidRPr="009F4185">
        <w:rPr>
          <w:rStyle w:val="11pt"/>
        </w:rPr>
        <w:t>*</w:t>
      </w:r>
      <w:r w:rsidRPr="009F4185">
        <w:rPr>
          <w:sz w:val="24"/>
          <w:szCs w:val="24"/>
        </w:rPr>
        <w:t xml:space="preserve"> 100% </w:t>
      </w:r>
    </w:p>
    <w:p w:rsidR="00457514" w:rsidRPr="009F4185" w:rsidRDefault="00457514" w:rsidP="00457514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left="2977" w:right="20"/>
        <w:jc w:val="both"/>
        <w:rPr>
          <w:sz w:val="24"/>
          <w:szCs w:val="24"/>
        </w:rPr>
      </w:pPr>
      <w:r w:rsidRPr="009F4185">
        <w:rPr>
          <w:rStyle w:val="11pt0"/>
        </w:rPr>
        <w:t>ф</w:t>
      </w:r>
      <w:r w:rsidRPr="009F4185">
        <w:rPr>
          <w:rStyle w:val="11pt0"/>
          <w:vertAlign w:val="subscript"/>
        </w:rPr>
        <w:t xml:space="preserve">и = ---------------------------- </w:t>
      </w:r>
      <w:r>
        <w:rPr>
          <w:rStyle w:val="11pt0"/>
          <w:vertAlign w:val="subscript"/>
        </w:rPr>
        <w:t xml:space="preserve">= </w:t>
      </w:r>
      <w:r>
        <w:rPr>
          <w:sz w:val="24"/>
          <w:szCs w:val="24"/>
        </w:rPr>
        <w:t>0</w:t>
      </w:r>
    </w:p>
    <w:p w:rsidR="00457514" w:rsidRPr="009F4185" w:rsidRDefault="0007350E" w:rsidP="0007350E">
      <w:pPr>
        <w:pStyle w:val="30"/>
        <w:shd w:val="clear" w:color="auto" w:fill="auto"/>
        <w:spacing w:before="0" w:after="0" w:line="240" w:lineRule="auto"/>
        <w:ind w:left="4100" w:firstLine="153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 w:rsidR="0007350E">
        <w:rPr>
          <w:rFonts w:ascii="Times New Roman" w:hAnsi="Times New Roman" w:cs="Times New Roman"/>
          <w:sz w:val="24"/>
          <w:szCs w:val="24"/>
        </w:rPr>
        <w:t>осталась на прежнем уровне</w:t>
      </w:r>
      <w:r w:rsidRPr="008A73F6">
        <w:rPr>
          <w:rFonts w:ascii="Times New Roman" w:hAnsi="Times New Roman" w:cs="Times New Roman"/>
          <w:sz w:val="24"/>
          <w:szCs w:val="24"/>
        </w:rPr>
        <w:t>.</w:t>
      </w: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</w:t>
      </w:r>
    </w:p>
    <w:p w:rsidR="00457514" w:rsidRDefault="00457514" w:rsidP="0007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С.Н. Харитонова</w:t>
      </w:r>
    </w:p>
    <w:p w:rsidR="00987FDB" w:rsidRDefault="00987FDB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DB" w:rsidRDefault="00987FDB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DB" w:rsidRDefault="00987FDB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514" w:rsidRPr="002256DB" w:rsidRDefault="00457514" w:rsidP="00457514">
      <w:pPr>
        <w:spacing w:after="0" w:line="240" w:lineRule="auto"/>
        <w:jc w:val="center"/>
        <w:rPr>
          <w:b/>
          <w:sz w:val="24"/>
          <w:szCs w:val="24"/>
        </w:rPr>
      </w:pPr>
      <w:r w:rsidRPr="002256DB">
        <w:rPr>
          <w:rFonts w:ascii="Times New Roman" w:hAnsi="Times New Roman" w:cs="Times New Roman"/>
          <w:b/>
          <w:sz w:val="24"/>
          <w:szCs w:val="24"/>
        </w:rPr>
        <w:t>Мониторинг выполнения муниципальной программы</w:t>
      </w:r>
    </w:p>
    <w:p w:rsidR="00457514" w:rsidRPr="001C700E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00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на территории Амосовского сельсовета Медвенского района на 2016-2018 годы»</w:t>
      </w:r>
    </w:p>
    <w:p w:rsidR="00457514" w:rsidRPr="00B82E98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04677">
        <w:rPr>
          <w:rFonts w:ascii="Times New Roman" w:hAnsi="Times New Roman" w:cs="Times New Roman"/>
          <w:b/>
          <w:sz w:val="24"/>
          <w:szCs w:val="24"/>
        </w:rPr>
        <w:t>2016 год</w:t>
      </w:r>
      <w:r w:rsidRPr="00B82E98">
        <w:rPr>
          <w:rFonts w:ascii="Times New Roman" w:hAnsi="Times New Roman" w:cs="Times New Roman"/>
          <w:b/>
          <w:sz w:val="24"/>
          <w:szCs w:val="24"/>
        </w:rPr>
        <w:t>.</w:t>
      </w:r>
    </w:p>
    <w:p w:rsidR="00457514" w:rsidRPr="008A73F6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среди муниципальных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призывной и допризывной молодежи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среди инвалидов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чемпионате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мини-</w:t>
            </w: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футболу среди муниципальных образований, предприятий и организаций Медвенского района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футболу среди детей «Кожаный мяч»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</w:t>
            </w: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районной массовой лыжной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 xml:space="preserve"> «Лыжня России»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турнире </w:t>
            </w: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по  хоккею на Приз Главы Медвенского района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457514" w:rsidTr="007D0DA9">
        <w:tc>
          <w:tcPr>
            <w:tcW w:w="535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5B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421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проводятся по отдельному плану</w:t>
            </w:r>
          </w:p>
        </w:tc>
      </w:tr>
    </w:tbl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CE1AB1" w:rsidRDefault="00457514" w:rsidP="004575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AB1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 = -----------------,</w:t>
      </w:r>
    </w:p>
    <w:p w:rsidR="00457514" w:rsidRDefault="00457514" w:rsidP="0045751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>Мп</w:t>
      </w:r>
    </w:p>
    <w:p w:rsidR="00457514" w:rsidRPr="00CE1AB1" w:rsidRDefault="00457514" w:rsidP="0045751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>где:</w:t>
      </w: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>Ми - степень выполнения мероприятий Программы;</w:t>
      </w: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AB1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 xml:space="preserve">Мп - количество мероприятий Программы, запланированных на отчетный период. 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CE1AB1" w:rsidRDefault="00457514" w:rsidP="004575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E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 = ----------------- = 90</w:t>
      </w:r>
      <w:r w:rsidRPr="00CE1AB1">
        <w:rPr>
          <w:rFonts w:ascii="Times New Roman" w:hAnsi="Times New Roman" w:cs="Times New Roman"/>
          <w:sz w:val="24"/>
          <w:szCs w:val="24"/>
        </w:rPr>
        <w:t>%</w:t>
      </w:r>
    </w:p>
    <w:p w:rsidR="00457514" w:rsidRPr="00CE1AB1" w:rsidRDefault="00457514" w:rsidP="0045751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457514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>Оценка уровня финансирования по каждому мероприятию за отчетный период измеряется по следующей формуле:</w:t>
      </w:r>
    </w:p>
    <w:p w:rsidR="00457514" w:rsidRPr="00CE1AB1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7514" w:rsidRPr="00CE1AB1" w:rsidRDefault="00457514" w:rsidP="00457514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100% </w:t>
      </w:r>
    </w:p>
    <w:p w:rsidR="00457514" w:rsidRPr="00CE1AB1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= ---------------,</w:t>
      </w:r>
    </w:p>
    <w:p w:rsidR="00457514" w:rsidRPr="00CE1AB1" w:rsidRDefault="00457514" w:rsidP="00457514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Фп</w:t>
      </w:r>
      <w:proofErr w:type="spellEnd"/>
    </w:p>
    <w:p w:rsidR="00457514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>где:</w:t>
      </w:r>
    </w:p>
    <w:p w:rsidR="00457514" w:rsidRPr="00CE1AB1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AB1">
        <w:rPr>
          <w:rFonts w:ascii="Times New Roman" w:hAnsi="Times New Roman" w:cs="Times New Roman"/>
          <w:sz w:val="24"/>
          <w:szCs w:val="24"/>
        </w:rPr>
        <w:t>Фи - оценка уровня финансирования мероприятий;</w:t>
      </w:r>
    </w:p>
    <w:p w:rsidR="00457514" w:rsidRPr="00CE1AB1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- фактический уровень финансирования мероприятий;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- объем финансирования мероприятия, предусматриваемый Программой.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CE1AB1" w:rsidRDefault="00457514" w:rsidP="00457514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7F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7FDB">
        <w:rPr>
          <w:rFonts w:ascii="Times New Roman" w:hAnsi="Times New Roman" w:cs="Times New Roman"/>
          <w:sz w:val="24"/>
          <w:szCs w:val="24"/>
        </w:rPr>
        <w:t>2</w:t>
      </w:r>
      <w:r w:rsidRPr="00CE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AB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E1AB1">
        <w:rPr>
          <w:rFonts w:ascii="Times New Roman" w:hAnsi="Times New Roman" w:cs="Times New Roman"/>
          <w:sz w:val="24"/>
          <w:szCs w:val="24"/>
        </w:rPr>
        <w:t xml:space="preserve"> 100% </w:t>
      </w:r>
    </w:p>
    <w:p w:rsidR="00457514" w:rsidRPr="00CE1AB1" w:rsidRDefault="00457514" w:rsidP="00457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 = ---------------, = </w:t>
      </w:r>
      <w:r w:rsidR="00987FDB">
        <w:rPr>
          <w:rFonts w:ascii="Times New Roman" w:hAnsi="Times New Roman" w:cs="Times New Roman"/>
          <w:sz w:val="24"/>
          <w:szCs w:val="24"/>
        </w:rPr>
        <w:t>114,6</w:t>
      </w:r>
      <w:r w:rsidRPr="00CE1AB1">
        <w:rPr>
          <w:rFonts w:ascii="Times New Roman" w:hAnsi="Times New Roman" w:cs="Times New Roman"/>
          <w:sz w:val="24"/>
          <w:szCs w:val="24"/>
        </w:rPr>
        <w:t>%</w:t>
      </w:r>
    </w:p>
    <w:p w:rsidR="00457514" w:rsidRPr="00CE1AB1" w:rsidRDefault="00457514" w:rsidP="00457514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15,0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9F4185" w:rsidRDefault="00457514" w:rsidP="00457514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повысилась</w:t>
      </w:r>
      <w:r w:rsidRPr="008A73F6">
        <w:rPr>
          <w:rFonts w:ascii="Times New Roman" w:hAnsi="Times New Roman" w:cs="Times New Roman"/>
          <w:sz w:val="24"/>
          <w:szCs w:val="24"/>
        </w:rPr>
        <w:t>.</w:t>
      </w:r>
    </w:p>
    <w:p w:rsidR="00457514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Администрации </w:t>
      </w: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С.Н. Харитонова</w:t>
      </w:r>
    </w:p>
    <w:p w:rsidR="00457514" w:rsidRDefault="00457514" w:rsidP="0098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98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Pr="000310D1" w:rsidRDefault="00457514" w:rsidP="00457514">
      <w:pPr>
        <w:spacing w:after="0" w:line="240" w:lineRule="auto"/>
        <w:jc w:val="center"/>
        <w:rPr>
          <w:b/>
          <w:sz w:val="24"/>
          <w:szCs w:val="24"/>
        </w:rPr>
      </w:pPr>
      <w:r w:rsidRPr="000310D1">
        <w:rPr>
          <w:rFonts w:ascii="Times New Roman" w:hAnsi="Times New Roman" w:cs="Times New Roman"/>
          <w:b/>
          <w:sz w:val="24"/>
          <w:szCs w:val="24"/>
        </w:rPr>
        <w:t>Мониторинг выполнения муниципальной программы</w:t>
      </w:r>
    </w:p>
    <w:p w:rsidR="00457514" w:rsidRPr="000310D1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0D1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муниципального образования «Амосовский сельсовет» Медвенского района Курской области на 2016-2018 годы»</w:t>
      </w:r>
    </w:p>
    <w:p w:rsidR="00457514" w:rsidRPr="00B82E98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E98">
        <w:rPr>
          <w:rFonts w:ascii="Times New Roman" w:hAnsi="Times New Roman" w:cs="Times New Roman"/>
          <w:b/>
          <w:sz w:val="24"/>
          <w:szCs w:val="24"/>
        </w:rPr>
        <w:t>за 2016 год.</w:t>
      </w:r>
    </w:p>
    <w:p w:rsidR="00457514" w:rsidRPr="008A73F6" w:rsidRDefault="00457514" w:rsidP="00457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3F6">
        <w:rPr>
          <w:rFonts w:ascii="Times New Roman" w:hAnsi="Times New Roman" w:cs="Times New Roman"/>
          <w:sz w:val="24"/>
          <w:szCs w:val="24"/>
        </w:rPr>
        <w:t>Мероприятия программы                                                     исполнение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457514" w:rsidTr="007D0DA9">
        <w:tc>
          <w:tcPr>
            <w:tcW w:w="577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379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Выделено помещение для индивидуальных предпринимателей</w:t>
            </w:r>
          </w:p>
        </w:tc>
      </w:tr>
      <w:tr w:rsidR="00457514" w:rsidTr="007D0DA9">
        <w:tc>
          <w:tcPr>
            <w:tcW w:w="577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379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14" w:rsidTr="007D0DA9">
        <w:tc>
          <w:tcPr>
            <w:tcW w:w="5778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379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67">
              <w:rPr>
                <w:rFonts w:ascii="Times New Roman" w:hAnsi="Times New Roman"/>
                <w:sz w:val="24"/>
                <w:szCs w:val="24"/>
              </w:rPr>
              <w:t>Не обращались</w:t>
            </w:r>
          </w:p>
        </w:tc>
      </w:tr>
      <w:tr w:rsidR="00457514" w:rsidTr="007D0DA9">
        <w:tc>
          <w:tcPr>
            <w:tcW w:w="5778" w:type="dxa"/>
          </w:tcPr>
          <w:p w:rsidR="00457514" w:rsidRPr="000310D1" w:rsidRDefault="00457514" w:rsidP="007D0DA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Пропаганда развития среднего и малого предпринимательства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5E9B">
              <w:rPr>
                <w:rFonts w:ascii="Times New Roman" w:hAnsi="Times New Roman" w:cs="Times New Roman"/>
                <w:sz w:val="24"/>
              </w:rPr>
              <w:t>на территории муниципального образования</w:t>
            </w:r>
          </w:p>
        </w:tc>
        <w:tc>
          <w:tcPr>
            <w:tcW w:w="3793" w:type="dxa"/>
          </w:tcPr>
          <w:p w:rsidR="00457514" w:rsidRDefault="00457514" w:rsidP="007D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67">
              <w:rPr>
                <w:rFonts w:ascii="Times New Roman" w:hAnsi="Times New Roman"/>
                <w:sz w:val="24"/>
                <w:szCs w:val="24"/>
              </w:rPr>
              <w:t>В местах массового скопления людей проводятся беседы с жителями сельсовета по вопросу вовлечения в предпринимательскую деятельность молодежи, безработных граждан.</w:t>
            </w:r>
          </w:p>
        </w:tc>
      </w:tr>
    </w:tbl>
    <w:p w:rsidR="00457514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Основными критериями (показателями) оценки эффективности реализации Программы являются:</w:t>
      </w:r>
    </w:p>
    <w:p w:rsidR="00457514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>) 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степени выполнения мероприятий Программы определяется по формуле:</w:t>
      </w:r>
    </w:p>
    <w:p w:rsidR="00457514" w:rsidRPr="00D11F9A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= (К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вып2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     +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2  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показатели степени выполнения по каждому программному мероприятию (определяются путем деления количества фактически реализованных мероприятий за отчетный период на количество запланированных мероприятий);</w:t>
      </w: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</w:rPr>
        <w:t>общее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программных мероприятий.</w:t>
      </w: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100 %</w:t>
      </w:r>
    </w:p>
    <w:p w:rsidR="00457514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 = 50 %</w:t>
      </w:r>
    </w:p>
    <w:p w:rsidR="00457514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57514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2) 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финансовой обеспеченности программных мероприятий определяется по формуле:</w:t>
      </w:r>
    </w:p>
    <w:p w:rsidR="00457514" w:rsidRPr="00D11F9A" w:rsidRDefault="00457514" w:rsidP="00457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= (К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фин2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    +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514" w:rsidRPr="00D11F9A" w:rsidRDefault="00457514" w:rsidP="00457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2, …. 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показатели финансовой обеспеченности по каждому программному мероприятию (определяется путем деления фактически выделенного объема 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финансирования из областного бюджета на реализацию программного мероприятия к запланированному объему);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</w:rPr>
        <w:t>общее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количество финансируемых мероприятий Программы;</w:t>
      </w:r>
      <w:r w:rsidRPr="000310D1">
        <w:rPr>
          <w:rFonts w:ascii="Times New Roman" w:hAnsi="Times New Roman"/>
          <w:sz w:val="24"/>
          <w:szCs w:val="24"/>
        </w:rPr>
        <w:t xml:space="preserve"> </w:t>
      </w: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100 %</w:t>
      </w:r>
    </w:p>
    <w:p w:rsidR="00457514" w:rsidRDefault="00457514" w:rsidP="004575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 = 0</w:t>
      </w:r>
    </w:p>
    <w:p w:rsidR="00457514" w:rsidRDefault="00987FDB" w:rsidP="004575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457514" w:rsidRPr="008A73F6" w:rsidRDefault="00457514" w:rsidP="004575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/>
          <w:sz w:val="24"/>
          <w:szCs w:val="24"/>
        </w:rPr>
        <w:t>осталась на прежнем уровне</w:t>
      </w:r>
      <w:r w:rsidRPr="008A73F6">
        <w:rPr>
          <w:rFonts w:ascii="Times New Roman" w:hAnsi="Times New Roman"/>
          <w:sz w:val="24"/>
          <w:szCs w:val="24"/>
        </w:rPr>
        <w:t>.</w:t>
      </w: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14" w:rsidRPr="008A73F6" w:rsidRDefault="00457514" w:rsidP="00457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 xml:space="preserve">Начальник отдела Администрации </w:t>
      </w:r>
    </w:p>
    <w:p w:rsidR="00457514" w:rsidRPr="008A73F6" w:rsidRDefault="00457514" w:rsidP="004575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73F6">
        <w:rPr>
          <w:rFonts w:ascii="Times New Roman" w:hAnsi="Times New Roman"/>
          <w:sz w:val="24"/>
          <w:szCs w:val="24"/>
        </w:rPr>
        <w:t>Амосовского сельсовета                                                                                 С.Н. Харитонова</w:t>
      </w:r>
    </w:p>
    <w:p w:rsidR="00146412" w:rsidRDefault="00146412"/>
    <w:sectPr w:rsidR="00146412" w:rsidSect="007D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7514"/>
    <w:rsid w:val="0007350E"/>
    <w:rsid w:val="001406F0"/>
    <w:rsid w:val="00146412"/>
    <w:rsid w:val="00204677"/>
    <w:rsid w:val="0028372F"/>
    <w:rsid w:val="00322492"/>
    <w:rsid w:val="00371A83"/>
    <w:rsid w:val="00457514"/>
    <w:rsid w:val="00570599"/>
    <w:rsid w:val="007D0DA9"/>
    <w:rsid w:val="00861638"/>
    <w:rsid w:val="00987FDB"/>
    <w:rsid w:val="00BE2331"/>
    <w:rsid w:val="00C80556"/>
    <w:rsid w:val="00F31169"/>
    <w:rsid w:val="00F4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45751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7514"/>
    <w:pPr>
      <w:shd w:val="clear" w:color="auto" w:fill="FFFFFF"/>
      <w:spacing w:after="540" w:line="278" w:lineRule="exact"/>
      <w:jc w:val="both"/>
    </w:pPr>
  </w:style>
  <w:style w:type="paragraph" w:customStyle="1" w:styleId="ConsPlusNonformat">
    <w:name w:val="ConsPlusNonformat"/>
    <w:rsid w:val="00457514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qFormat/>
    <w:rsid w:val="004575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1"/>
    <w:rsid w:val="004575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575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57514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57514"/>
    <w:pPr>
      <w:shd w:val="clear" w:color="auto" w:fill="FFFFFF"/>
      <w:spacing w:before="480"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;Полужирный"/>
    <w:basedOn w:val="a5"/>
    <w:rsid w:val="00457514"/>
    <w:rPr>
      <w:b/>
      <w:bCs/>
      <w:i w:val="0"/>
      <w:iCs w:val="0"/>
      <w:smallCaps w:val="0"/>
      <w:strike w:val="0"/>
      <w:spacing w:val="0"/>
    </w:rPr>
  </w:style>
  <w:style w:type="character" w:customStyle="1" w:styleId="11pt">
    <w:name w:val="Заголовок №1 + Интервал 1 pt"/>
    <w:basedOn w:val="10"/>
    <w:rsid w:val="00457514"/>
    <w:rPr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1pt0">
    <w:name w:val="Заголовок №1 + Полужирный;Интервал 1 pt"/>
    <w:basedOn w:val="10"/>
    <w:rsid w:val="00457514"/>
    <w:rPr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_"/>
    <w:basedOn w:val="a0"/>
    <w:link w:val="30"/>
    <w:rsid w:val="004575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7514"/>
    <w:pPr>
      <w:shd w:val="clear" w:color="auto" w:fill="FFFFFF"/>
      <w:spacing w:before="180" w:after="300" w:line="0" w:lineRule="atLeast"/>
      <w:ind w:firstLine="90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ody Text"/>
    <w:basedOn w:val="a"/>
    <w:link w:val="a7"/>
    <w:rsid w:val="0045751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45751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7D0D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qFormat/>
    <w:rsid w:val="007D0DA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2017-02-13T13:01:00Z</dcterms:created>
  <dcterms:modified xsi:type="dcterms:W3CDTF">2017-03-07T11:59:00Z</dcterms:modified>
</cp:coreProperties>
</file>