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3541E" w:rsidRPr="007A22BE" w:rsidRDefault="00D3541E" w:rsidP="00D3541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3541E" w:rsidRPr="007A22BE" w:rsidRDefault="00D3541E" w:rsidP="00D3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7A22BE" w:rsidRDefault="00D3541E" w:rsidP="00D3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3541E" w:rsidRPr="00AF2FAD" w:rsidRDefault="00D3541E" w:rsidP="00D3541E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Амосовского сельсовета Медвенского района от 09.06.2017 № 90-па «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административных регламентов </w:t>
      </w:r>
      <w:proofErr w:type="gramStart"/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proofErr w:type="gramEnd"/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муниципальных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0490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3541E" w:rsidRPr="009A6A17" w:rsidRDefault="00D3541E" w:rsidP="00D3541E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</w:t>
      </w:r>
      <w:r w:rsidRPr="00D3541E"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3541E" w:rsidRPr="00D3541E" w:rsidRDefault="00D3541E" w:rsidP="00D354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Амосовского сельсовета Медвенского района от 09.06.2017 № 90-па «О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регламентов исполнения муниципальных функций и административных регламентов </w:t>
      </w:r>
      <w:proofErr w:type="gramStart"/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proofErr w:type="gramEnd"/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муниципальных услуг,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услуг».</w:t>
      </w:r>
    </w:p>
    <w:p w:rsidR="00D3541E" w:rsidRPr="00D3541E" w:rsidRDefault="00D3541E" w:rsidP="00D3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отдела по работе с обращениями, делопроизводству и кадровым вопросам Администрации Амосовского сельсовета Медвенского района Курской области С.Н. Харитонову.</w:t>
      </w: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муниципального образования «Амосовский сельсовет» Медвенского района в сети Интернет.</w:t>
      </w: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Pr="009A6A17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C7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па</w:t>
      </w: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9A6A17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D3541E" w:rsidRPr="00D3541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Амосовского сельсовета Медвенского района от 09.06.2017 № 90-па «О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регламентов исполнения муниципальных функций и административных регламентов </w:t>
      </w:r>
      <w:proofErr w:type="gramStart"/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proofErr w:type="gramEnd"/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муниципальных услуг,</w:t>
      </w: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услуг»</w:t>
      </w:r>
    </w:p>
    <w:p w:rsidR="00D3541E" w:rsidRDefault="00D3541E" w:rsidP="00D3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541E" w:rsidRPr="001F4FF1" w:rsidRDefault="00D3541E" w:rsidP="001F4FF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5" w:history="1">
        <w:r w:rsidRPr="00D3541E">
          <w:rPr>
            <w:rFonts w:ascii="Times New Roman" w:eastAsia="Times New Roman" w:hAnsi="Times New Roman" w:cs="Times New Roman"/>
            <w:sz w:val="28"/>
            <w:szCs w:val="28"/>
          </w:rPr>
          <w:t>Правилах</w:t>
        </w:r>
      </w:hyperlink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Pr="001F4FF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услуг, утвержденных указанным постановлением:</w:t>
      </w:r>
    </w:p>
    <w:p w:rsidR="00D3541E" w:rsidRPr="001F4FF1" w:rsidRDefault="001F4FF1" w:rsidP="001F4F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4FF1">
        <w:rPr>
          <w:rFonts w:ascii="Times New Roman" w:hAnsi="Times New Roman" w:cs="Times New Roman"/>
          <w:sz w:val="28"/>
          <w:szCs w:val="28"/>
        </w:rPr>
        <w:t>1.</w:t>
      </w:r>
      <w:r w:rsidR="00D3541E" w:rsidRPr="001F4FF1">
        <w:rPr>
          <w:rFonts w:ascii="Times New Roman" w:hAnsi="Times New Roman" w:cs="Times New Roman"/>
          <w:sz w:val="28"/>
          <w:szCs w:val="28"/>
        </w:rPr>
        <w:t xml:space="preserve"> в пункте 6(1):</w:t>
      </w:r>
    </w:p>
    <w:p w:rsidR="00D3541E" w:rsidRPr="001F4FF1" w:rsidRDefault="001F4FF1" w:rsidP="001F4F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4FF1">
        <w:rPr>
          <w:rFonts w:ascii="Times New Roman" w:hAnsi="Times New Roman" w:cs="Times New Roman"/>
          <w:sz w:val="28"/>
          <w:szCs w:val="28"/>
        </w:rPr>
        <w:t>1.1.</w:t>
      </w:r>
      <w:r w:rsidR="00D3541E" w:rsidRPr="001F4FF1">
        <w:rPr>
          <w:rFonts w:ascii="Times New Roman" w:hAnsi="Times New Roman" w:cs="Times New Roman"/>
          <w:sz w:val="28"/>
          <w:szCs w:val="28"/>
        </w:rPr>
        <w:t>слова «не менее 60 календарных дней» заменить словами «не менее 30 дней со дня его размещения»;</w:t>
      </w:r>
    </w:p>
    <w:p w:rsidR="00B979AD" w:rsidRPr="00735C24" w:rsidRDefault="001F4FF1" w:rsidP="00735C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4FF1">
        <w:rPr>
          <w:rFonts w:ascii="Times New Roman" w:hAnsi="Times New Roman" w:cs="Times New Roman"/>
          <w:sz w:val="28"/>
          <w:szCs w:val="28"/>
        </w:rPr>
        <w:t>1.2.</w:t>
      </w:r>
      <w:r w:rsidR="00D3541E" w:rsidRPr="001F4FF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B979AD" w:rsidRPr="00735C24" w:rsidRDefault="00B979AD" w:rsidP="00735C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2.подпункт «и» пункта 12изложить в следующей редакции:</w:t>
      </w:r>
    </w:p>
    <w:p w:rsidR="00735C24" w:rsidRPr="00735C24" w:rsidRDefault="00B979AD" w:rsidP="00735C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«</w:t>
      </w:r>
      <w:r w:rsidR="00735C24" w:rsidRPr="00735C24">
        <w:rPr>
          <w:rFonts w:ascii="Times New Roman" w:hAnsi="Times New Roman" w:cs="Times New Roman"/>
          <w:sz w:val="28"/>
          <w:szCs w:val="28"/>
        </w:rPr>
        <w:t xml:space="preserve">и) </w:t>
      </w:r>
      <w:r w:rsidRPr="00735C2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услуги»;</w:t>
      </w:r>
    </w:p>
    <w:p w:rsidR="00735C24" w:rsidRPr="00735C24" w:rsidRDefault="00735C24" w:rsidP="00735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3.в пункте 17:</w:t>
      </w:r>
    </w:p>
    <w:p w:rsidR="00735C24" w:rsidRPr="00735C24" w:rsidRDefault="00735C24" w:rsidP="00735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3.1.первый абзац изложить в следующейредакции:</w:t>
      </w:r>
    </w:p>
    <w:p w:rsidR="00735C24" w:rsidRPr="00735C24" w:rsidRDefault="00735C24" w:rsidP="00735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 xml:space="preserve">«17. </w:t>
      </w:r>
      <w:r w:rsidRPr="00735C24">
        <w:rPr>
          <w:rFonts w:ascii="Times New Roman" w:eastAsia="Times New Roman" w:hAnsi="Times New Roman" w:cs="Times New Roman"/>
          <w:sz w:val="28"/>
          <w:szCs w:val="28"/>
        </w:rPr>
        <w:t>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а также их должностных лиц, указываются</w:t>
      </w:r>
      <w:proofErr w:type="gramStart"/>
      <w:r w:rsidRPr="00735C2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5C2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35C24">
        <w:rPr>
          <w:rFonts w:ascii="Times New Roman" w:hAnsi="Times New Roman" w:cs="Times New Roman"/>
          <w:sz w:val="28"/>
          <w:szCs w:val="28"/>
        </w:rPr>
        <w:t>;</w:t>
      </w:r>
    </w:p>
    <w:p w:rsidR="00735C24" w:rsidRPr="00735C24" w:rsidRDefault="00735C24" w:rsidP="00735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3.2.подпункт «а» изложить в следующей редакции:</w:t>
      </w:r>
    </w:p>
    <w:p w:rsidR="00735C24" w:rsidRPr="00735C24" w:rsidRDefault="00735C24" w:rsidP="00735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24">
        <w:rPr>
          <w:rFonts w:ascii="Times New Roman" w:hAnsi="Times New Roman" w:cs="Times New Roman"/>
          <w:sz w:val="28"/>
          <w:szCs w:val="28"/>
        </w:rPr>
        <w:t>«</w:t>
      </w:r>
      <w:r w:rsidRPr="00735C24">
        <w:rPr>
          <w:rFonts w:ascii="Times New Roman" w:eastAsia="Times New Roman" w:hAnsi="Times New Roman" w:cs="Times New Roman"/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органа местного самоуправления и его </w:t>
      </w:r>
      <w:proofErr w:type="gramStart"/>
      <w:r w:rsidRPr="00735C2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proofErr w:type="gramEnd"/>
      <w:r w:rsidRPr="00735C24">
        <w:rPr>
          <w:rFonts w:ascii="Times New Roman" w:eastAsia="Times New Roman" w:hAnsi="Times New Roman" w:cs="Times New Roman"/>
          <w:sz w:val="28"/>
          <w:szCs w:val="28"/>
        </w:rPr>
        <w:t xml:space="preserve"> лиц при предоставлении муниципальной услуги (далее - жалоба);</w:t>
      </w:r>
      <w:r w:rsidRPr="00735C24">
        <w:rPr>
          <w:rFonts w:ascii="Times New Roman" w:hAnsi="Times New Roman" w:cs="Times New Roman"/>
          <w:sz w:val="28"/>
          <w:szCs w:val="28"/>
        </w:rPr>
        <w:t>».</w:t>
      </w:r>
    </w:p>
    <w:p w:rsidR="00F049C2" w:rsidRPr="00735C24" w:rsidRDefault="00F049C2" w:rsidP="00735C24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F049C2" w:rsidRPr="00735C24" w:rsidSect="00D3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926"/>
    <w:multiLevelType w:val="hybridMultilevel"/>
    <w:tmpl w:val="B4FE1A94"/>
    <w:lvl w:ilvl="0" w:tplc="1C380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73A8"/>
    <w:rsid w:val="000D4086"/>
    <w:rsid w:val="001F4FF1"/>
    <w:rsid w:val="00465C22"/>
    <w:rsid w:val="00735C24"/>
    <w:rsid w:val="00841BDD"/>
    <w:rsid w:val="00883D67"/>
    <w:rsid w:val="009373A8"/>
    <w:rsid w:val="00B979AD"/>
    <w:rsid w:val="00BC7A34"/>
    <w:rsid w:val="00D3541E"/>
    <w:rsid w:val="00DE53EF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006B2276FB58111E3FF3F1A7CCDC8D895A48E56A3A29EFD75351D90A5B6D862A50F445DD69693898D366hBY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2018-03-03T12:47:00Z</dcterms:created>
  <dcterms:modified xsi:type="dcterms:W3CDTF">2018-03-05T06:30:00Z</dcterms:modified>
</cp:coreProperties>
</file>