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E4" w:rsidRDefault="003342E4" w:rsidP="003342E4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ПОЯСНИТЕЛЬНАЯ ЗАПИСКА к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проекту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Административного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регламента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предоставлению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услуги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Выдача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несовершеннолетним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лицам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достигшим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16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лет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разрешения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вступление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брак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достижения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брачного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возраста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ПОЯСНИТЕЛЬНАЯ ЗАПИСКА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проекту Административного регламента по предоставлению муниципальной услуги «Выдача несовершеннолетним лицам, достигшим 16 лет, разрешения на всту</w:t>
      </w:r>
      <w:r>
        <w:rPr>
          <w:rFonts w:ascii="Tahoma" w:hAnsi="Tahoma" w:cs="Tahoma"/>
          <w:color w:val="000000"/>
          <w:sz w:val="12"/>
          <w:szCs w:val="12"/>
        </w:rPr>
        <w:t>п</w:t>
      </w:r>
      <w:r>
        <w:rPr>
          <w:rFonts w:ascii="Tahoma" w:hAnsi="Tahoma" w:cs="Tahoma"/>
          <w:color w:val="000000"/>
          <w:sz w:val="12"/>
          <w:szCs w:val="12"/>
        </w:rPr>
        <w:t>ление в брак до достижения брачного возраста»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заместителем главы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разработан проект Административного регламента по предоста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лению муниципальной услуги «Выдача несовершеннолетним лицам, достигшим 16 лет, разрешения на вступление в брак до достижения брачного возраста» (далее – муниципальная услуга).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Проект административного регламента разработан в соответствии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: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Конституцией Российской Федерации («Российской газете» от 25 декабря 1993 г. №237);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Семейным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кодекс</w:t>
        </w:r>
      </w:hyperlink>
      <w:r>
        <w:rPr>
          <w:rFonts w:ascii="Tahoma" w:hAnsi="Tahoma" w:cs="Tahoma"/>
          <w:color w:val="000000"/>
          <w:sz w:val="12"/>
          <w:szCs w:val="12"/>
        </w:rPr>
        <w:t>ом Российской Федерации («Российская газета» от 27 января 1996 г. № 17, Собрание законодательства Российской Федерации от 1 января 1996 г. № 1 ст. 16);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- Гражданским кодексом Российской Федерации (Текст части первой опубликован в «Российской газете» от 8 декабря 1994 г. № 238-239, в Собрании законодател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>ства Российской Федерации от 5 декабря 1994 г. № 32 ст. 3301.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Текст части второй опубликован в «Российской газете» от 6, 7, 8 февраля 1996 г. № 23, 24, 25, в Собрании законодательства Российской Федерации от 29 января 1996 г. № 5 ст. 410. Текст части третьей опубликован в «Российской газете» от 28 ноября 2001 г. № 233, в «Парламентской газете» от 28 ноября 2001 г. № 224, в Собрании законодательства Российской Федерации от 3 декабря 2001 г. № 49 ст. 4552. Текст части четвертой опубликован в «Российской газете» от 22 декабря 2006 г. № 289, в «Парламентской газете» от 21 декабря 2006 г. № 214-215, в Собрании законодател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>ства Российской Федерации от 25 декабря 2006 г. № 52 (часть I) ст. 5496);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>сийская газета», № 168, 30.07.2010, «Собрание законодательства РФ», 02.08.2010, № 31, ст. 4179);</w:t>
      </w:r>
      <w:proofErr w:type="gramEnd"/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тельства РФ», 06.10.2003, № 40, ст. 3822, «Парламентская газета», № 186, 08.10.2003, «Российская газета», № 202, 08.10.2003);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Федеральный закон от 15 ноября 1997 года № 143-ФЗ «Об актах гражданского состояния» («Российская газета» от 20 ноября 1997 г., Собрание законодательства Российской Федерации от 24 ноября 1997 г., № 47, ст. 5340);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Законом Курской области от 04.01.2003 № 1-ЗКО «Об административных правонарушениях в Курской области» (газета «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Курская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Правда» от  11.01.2003, №  4-5);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распоряжением Администрации Курской области от 18.05.2015 № 350-ра «Об утверждении типового (рекомендуемого) перечня 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13.06.2018 № 51-па «</w:t>
      </w: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порядке выдачи разрешений на вступление в брак лицам, не достигшим брачного возраста, зарегистрированным на территории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  <w:r>
        <w:rPr>
          <w:rFonts w:ascii="Tahoma" w:hAnsi="Tahoma" w:cs="Tahoma"/>
          <w:color w:val="000000"/>
          <w:sz w:val="12"/>
          <w:szCs w:val="12"/>
        </w:rPr>
        <w:t>»; (Официальный сайт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</w:t>
      </w:r>
      <w:hyperlink r:id="rId8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http://amos.rkursk.ru/</w:t>
        </w:r>
      </w:hyperlink>
      <w:r>
        <w:rPr>
          <w:rFonts w:ascii="Tahoma" w:hAnsi="Tahoma" w:cs="Tahoma"/>
          <w:color w:val="000000"/>
          <w:sz w:val="12"/>
          <w:szCs w:val="12"/>
        </w:rPr>
        <w:t> 13.06.2018 г.);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Постановлением Администрации 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 </w:t>
      </w:r>
      <w:r>
        <w:rPr>
          <w:rFonts w:ascii="Tahoma" w:hAnsi="Tahoma" w:cs="Tahoma"/>
          <w:color w:val="000000"/>
          <w:sz w:val="12"/>
          <w:szCs w:val="12"/>
        </w:rPr>
        <w:t>от 06.11.2018 года № 94-па «</w:t>
      </w:r>
      <w:r>
        <w:rPr>
          <w:rStyle w:val="aa"/>
          <w:rFonts w:ascii="Tahoma" w:hAnsi="Tahoma" w:cs="Tahoma"/>
          <w:color w:val="000000"/>
          <w:sz w:val="12"/>
          <w:szCs w:val="12"/>
        </w:rPr>
        <w:t>О разработке и утверждении администр</w:t>
      </w:r>
      <w:r>
        <w:rPr>
          <w:rStyle w:val="aa"/>
          <w:rFonts w:ascii="Tahoma" w:hAnsi="Tahoma" w:cs="Tahoma"/>
          <w:color w:val="000000"/>
          <w:sz w:val="12"/>
          <w:szCs w:val="12"/>
        </w:rPr>
        <w:t>а</w:t>
      </w:r>
      <w:r>
        <w:rPr>
          <w:rStyle w:val="aa"/>
          <w:rFonts w:ascii="Tahoma" w:hAnsi="Tahoma" w:cs="Tahoma"/>
          <w:color w:val="000000"/>
          <w:sz w:val="12"/>
          <w:szCs w:val="12"/>
        </w:rPr>
        <w:t>тивных регламентов предоставления муниципальных услуг»</w:t>
      </w:r>
      <w:r>
        <w:rPr>
          <w:rFonts w:ascii="Tahoma" w:hAnsi="Tahoma" w:cs="Tahoma"/>
          <w:color w:val="000000"/>
          <w:sz w:val="12"/>
          <w:szCs w:val="12"/>
        </w:rPr>
        <w:t> (Официальный сайт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</w:t>
      </w:r>
      <w:r>
        <w:rPr>
          <w:rFonts w:ascii="Tahoma" w:hAnsi="Tahoma" w:cs="Tahoma"/>
          <w:color w:val="000000"/>
          <w:sz w:val="12"/>
          <w:szCs w:val="12"/>
        </w:rPr>
        <w:t>й</w:t>
      </w:r>
      <w:r>
        <w:rPr>
          <w:rFonts w:ascii="Tahoma" w:hAnsi="Tahoma" w:cs="Tahoma"/>
          <w:color w:val="000000"/>
          <w:sz w:val="12"/>
          <w:szCs w:val="12"/>
        </w:rPr>
        <w:t>она </w:t>
      </w:r>
      <w:hyperlink r:id="rId9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http://amos.rkursk.ru/</w:t>
        </w:r>
      </w:hyperlink>
      <w:r>
        <w:rPr>
          <w:rFonts w:ascii="Tahoma" w:hAnsi="Tahoma" w:cs="Tahoma"/>
          <w:color w:val="000000"/>
          <w:sz w:val="12"/>
          <w:szCs w:val="12"/>
        </w:rPr>
        <w:t> 06.11.2018);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-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28.02.2019 № 17-па «Об утверждения Положения об особенностях подачи и ра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 xml:space="preserve">смотрения жалоб на решения,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района, должностных лиц,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района, </w:t>
      </w:r>
      <w:r>
        <w:rPr>
          <w:rStyle w:val="ac"/>
          <w:rFonts w:ascii="Tahoma" w:hAnsi="Tahoma" w:cs="Tahoma"/>
          <w:color w:val="000000"/>
          <w:sz w:val="12"/>
          <w:szCs w:val="12"/>
        </w:rPr>
        <w:t>а также многофункциональных центров предоставления государственных и муниципальных услуг и их работников» </w:t>
      </w:r>
      <w:r>
        <w:rPr>
          <w:rFonts w:ascii="Tahoma" w:hAnsi="Tahoma" w:cs="Tahoma"/>
          <w:color w:val="000000"/>
          <w:sz w:val="12"/>
          <w:szCs w:val="12"/>
        </w:rPr>
        <w:t>(Официальный сайт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</w:t>
      </w:r>
      <w:hyperlink r:id="rId10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http://amos.rkursk.ru</w:t>
        </w:r>
        <w:proofErr w:type="gramEnd"/>
        <w:r>
          <w:rPr>
            <w:rStyle w:val="a7"/>
            <w:rFonts w:ascii="Tahoma" w:hAnsi="Tahoma" w:cs="Tahoma"/>
            <w:color w:val="33A6E3"/>
            <w:sz w:val="12"/>
            <w:szCs w:val="12"/>
          </w:rPr>
          <w:t>/</w:t>
        </w:r>
      </w:hyperlink>
      <w:proofErr w:type="gramStart"/>
      <w:r>
        <w:rPr>
          <w:rFonts w:ascii="Tahoma" w:hAnsi="Tahoma" w:cs="Tahoma"/>
          <w:color w:val="000000"/>
          <w:sz w:val="12"/>
          <w:szCs w:val="12"/>
        </w:rPr>
        <w:t>05.03.2019 г.);</w:t>
      </w:r>
      <w:proofErr w:type="gramEnd"/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- Решением </w:t>
      </w:r>
      <w:r>
        <w:rPr>
          <w:rFonts w:ascii="Tahoma" w:hAnsi="Tahoma" w:cs="Tahoma"/>
          <w:color w:val="000000"/>
          <w:sz w:val="12"/>
          <w:szCs w:val="12"/>
        </w:rPr>
        <w:t>Собрания депутатов 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от 07.06.2018 №12/77 «</w:t>
      </w:r>
      <w:r>
        <w:rPr>
          <w:rFonts w:ascii="Tahoma" w:hAnsi="Tahoma" w:cs="Tahoma"/>
          <w:color w:val="000000"/>
          <w:sz w:val="12"/>
          <w:szCs w:val="12"/>
        </w:rPr>
        <w:t>Об утверждении Порядка опр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 xml:space="preserve">деления размера платы за оказание услуг, которые являются необходимыми и обязательными для предоставления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муниципальных услуг</w:t>
      </w:r>
      <w:r>
        <w:rPr>
          <w:rStyle w:val="aa"/>
          <w:rFonts w:ascii="Tahoma" w:hAnsi="Tahoma" w:cs="Tahoma"/>
          <w:color w:val="000000"/>
          <w:sz w:val="12"/>
          <w:szCs w:val="12"/>
        </w:rPr>
        <w:t>»; </w:t>
      </w:r>
      <w:r>
        <w:rPr>
          <w:rFonts w:ascii="Tahoma" w:hAnsi="Tahoma" w:cs="Tahoma"/>
          <w:color w:val="000000"/>
          <w:sz w:val="12"/>
          <w:szCs w:val="12"/>
        </w:rPr>
        <w:t>(Официальный сайт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</w:t>
      </w:r>
      <w:r>
        <w:rPr>
          <w:rFonts w:ascii="Tahoma" w:hAnsi="Tahoma" w:cs="Tahoma"/>
          <w:color w:val="000000"/>
          <w:sz w:val="12"/>
          <w:szCs w:val="12"/>
        </w:rPr>
        <w:t>й</w:t>
      </w:r>
      <w:r>
        <w:rPr>
          <w:rFonts w:ascii="Tahoma" w:hAnsi="Tahoma" w:cs="Tahoma"/>
          <w:color w:val="000000"/>
          <w:sz w:val="12"/>
          <w:szCs w:val="12"/>
        </w:rPr>
        <w:t>она </w:t>
      </w:r>
      <w:hyperlink r:id="rId11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http://amos.rkursk.ru/</w:t>
        </w:r>
      </w:hyperlink>
      <w:r>
        <w:rPr>
          <w:rFonts w:ascii="Tahoma" w:hAnsi="Tahoma" w:cs="Tahoma"/>
          <w:color w:val="000000"/>
          <w:sz w:val="12"/>
          <w:szCs w:val="12"/>
        </w:rPr>
        <w:t> 08.06.2018 г.);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(принят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20.06.2005 № 55; зарегистрирован в управлении Министерства юстиции Российской Федерации по Курской области 10.11.2005, государственный регистрационный № ru.465153022005002) (Официальный сайт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</w:t>
      </w:r>
      <w:hyperlink r:id="rId12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http://amos.rkursk.ru/</w:t>
        </w:r>
      </w:hyperlink>
      <w:r>
        <w:rPr>
          <w:rFonts w:ascii="Tahoma" w:hAnsi="Tahoma" w:cs="Tahoma"/>
          <w:color w:val="000000"/>
          <w:sz w:val="12"/>
          <w:szCs w:val="12"/>
        </w:rPr>
        <w:t> 20.06.2005).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Предоставление муниципальной услуги осуществляются бесплатно.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проекте административного регламента определены: стандарт предоставления услуги; состав, последовательность и сроки выполнения административных проц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 xml:space="preserve">дур (действий), требования к порядку их выполнения, в том числе в электронной форме; формы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регламента; досудебный порядок обжал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 xml:space="preserve">вания решений действий (бездействий) должностных лиц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что позволит своевременно выявлять нарушения прав заявителей и осуществлять привлечение виновных лиц к ответственности.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Целью принятия Регламента является оптимизация (повышение качества) предоставления муниципальной услуги, в том числе: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упорядочение административных процедур и административных действий;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устранение избыточной административной процедуры (административного действия);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сокращение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действий.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Установленный порядок оказания муниципальной услуги не содержит  избыточных административных процедур. Предложенный порядок предоставления муниц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пальной услуги полностью соответствует действующему законодательству РФ.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сроки.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Заместитель главы Администрации</w:t>
      </w:r>
    </w:p>
    <w:p w:rsidR="003342E4" w:rsidRDefault="003342E4" w:rsidP="003342E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                                            С.Н. Харитонова</w:t>
      </w:r>
    </w:p>
    <w:p w:rsidR="001563AB" w:rsidRPr="003342E4" w:rsidRDefault="001563AB" w:rsidP="003342E4">
      <w:pPr>
        <w:rPr>
          <w:lang w:val="ru-RU"/>
        </w:rPr>
      </w:pPr>
    </w:p>
    <w:sectPr w:rsidR="001563AB" w:rsidRPr="003342E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255" w:rsidRDefault="00B51255" w:rsidP="001563AB">
      <w:r>
        <w:separator/>
      </w:r>
    </w:p>
  </w:endnote>
  <w:endnote w:type="continuationSeparator" w:id="0">
    <w:p w:rsidR="00B51255" w:rsidRDefault="00B5125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255" w:rsidRDefault="00B51255" w:rsidP="001563AB">
      <w:r w:rsidRPr="001563AB">
        <w:rPr>
          <w:color w:val="000000"/>
        </w:rPr>
        <w:separator/>
      </w:r>
    </w:p>
  </w:footnote>
  <w:footnote w:type="continuationSeparator" w:id="0">
    <w:p w:rsidR="00B51255" w:rsidRDefault="00B5125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51255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os.rku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74BE24F615771BFC67E89B1B5AC1F9FEF47DEE73BEE14CD013A15DD841C8486126FA0510A31C92S4P4F" TargetMode="External"/><Relationship Id="rId12" Type="http://schemas.openxmlformats.org/officeDocument/2006/relationships/hyperlink" Target="http://amos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mos.r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mos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os.rkursk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337</cp:revision>
  <cp:lastPrinted>2021-04-02T07:05:00Z</cp:lastPrinted>
  <dcterms:created xsi:type="dcterms:W3CDTF">2023-11-08T04:26:00Z</dcterms:created>
  <dcterms:modified xsi:type="dcterms:W3CDTF">2023-11-10T15:15:00Z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