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56" w:rsidRDefault="00EF6256" w:rsidP="00EF6256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ПОЯСНИТЕЛЬНАЯ ЗАПИСКА к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проекту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Административного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регламента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предоставлению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услуги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Дача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письменных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разъяснений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налогоплательщикам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вопросам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применения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нормативных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правовых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актов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налогах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сборах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ПОЯСНИТЕЛЬНАЯ ЗАПИСКА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проекту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заместителем главы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разработан проект Административного регламента по предоста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– муниципальная услуга).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Проект административного регламента разработан в соответствии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: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Конституцией Российской Федерации («Российской газете» от 25 декабря 1993 г. №237);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Налоговым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 </w:t>
      </w:r>
      <w:hyperlink r:id="rId7" w:tgtFrame="_blank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кодекс</w:t>
        </w:r>
      </w:hyperlink>
      <w:r>
        <w:rPr>
          <w:rFonts w:ascii="Tahoma" w:hAnsi="Tahoma" w:cs="Tahoma"/>
          <w:color w:val="000000"/>
          <w:sz w:val="12"/>
          <w:szCs w:val="12"/>
        </w:rPr>
        <w:t>ом Российской Федерации;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сийская газета», № 168, 30.07.2010, «Собрание законодательства РФ», 02.08.2010, № 31, ст. 4179);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тельства РФ», 06.10.2003, № 40, ст. 3822, «Парламентская газета», № 186, 08.10.2003, «Российская газета», № 202, 08.10.2003);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распоряжением Администрации Курской области от 18.05.2015 № 350-ра «Об утверждении типового (рекомендуемого) перечня 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Постановлением Администрации 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 </w:t>
      </w:r>
      <w:r>
        <w:rPr>
          <w:rFonts w:ascii="Tahoma" w:hAnsi="Tahoma" w:cs="Tahoma"/>
          <w:color w:val="000000"/>
          <w:sz w:val="12"/>
          <w:szCs w:val="12"/>
        </w:rPr>
        <w:t>от 06.11.2018 года № 94-па «</w:t>
      </w:r>
      <w:r>
        <w:rPr>
          <w:rStyle w:val="aa"/>
          <w:rFonts w:ascii="Tahoma" w:hAnsi="Tahoma" w:cs="Tahoma"/>
          <w:color w:val="000000"/>
          <w:sz w:val="12"/>
          <w:szCs w:val="12"/>
        </w:rPr>
        <w:t>О разработке и утверждении администр</w:t>
      </w:r>
      <w:r>
        <w:rPr>
          <w:rStyle w:val="aa"/>
          <w:rFonts w:ascii="Tahoma" w:hAnsi="Tahoma" w:cs="Tahoma"/>
          <w:color w:val="000000"/>
          <w:sz w:val="12"/>
          <w:szCs w:val="12"/>
        </w:rPr>
        <w:t>а</w:t>
      </w:r>
      <w:r>
        <w:rPr>
          <w:rStyle w:val="aa"/>
          <w:rFonts w:ascii="Tahoma" w:hAnsi="Tahoma" w:cs="Tahoma"/>
          <w:color w:val="000000"/>
          <w:sz w:val="12"/>
          <w:szCs w:val="12"/>
        </w:rPr>
        <w:t>тивных регламентов предоставления муниципальных услуг»</w:t>
      </w:r>
      <w:r>
        <w:rPr>
          <w:rFonts w:ascii="Tahoma" w:hAnsi="Tahoma" w:cs="Tahoma"/>
          <w:color w:val="000000"/>
          <w:sz w:val="12"/>
          <w:szCs w:val="12"/>
        </w:rPr>
        <w:t> 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она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http://amos.rkursk.ru/</w:t>
        </w:r>
      </w:hyperlink>
      <w:r>
        <w:rPr>
          <w:rFonts w:ascii="Tahoma" w:hAnsi="Tahoma" w:cs="Tahoma"/>
          <w:color w:val="000000"/>
          <w:sz w:val="12"/>
          <w:szCs w:val="12"/>
        </w:rPr>
        <w:t> 06.11.2018);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-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28.02.2019 № 17-па «Об утверждения Положения об особенностях подачи и ра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 xml:space="preserve">смотрения жалоб на решения,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 должностных лиц,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а также многофункциональных центров предоставления государственных и муниципальных услуг и их работников» </w:t>
      </w:r>
      <w:r>
        <w:rPr>
          <w:rFonts w:ascii="Tahoma" w:hAnsi="Tahoma" w:cs="Tahoma"/>
          <w:color w:val="000000"/>
          <w:sz w:val="12"/>
          <w:szCs w:val="12"/>
        </w:rPr>
        <w:t>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</w:t>
      </w:r>
      <w:hyperlink r:id="rId9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</w:t>
        </w:r>
        <w:proofErr w:type="gramEnd"/>
        <w:r>
          <w:rPr>
            <w:rStyle w:val="a7"/>
            <w:rFonts w:ascii="Tahoma" w:hAnsi="Tahoma" w:cs="Tahoma"/>
            <w:color w:val="33A6E3"/>
            <w:sz w:val="12"/>
            <w:szCs w:val="12"/>
          </w:rPr>
          <w:t>/</w:t>
        </w:r>
      </w:hyperlink>
      <w:proofErr w:type="gramStart"/>
      <w:r>
        <w:rPr>
          <w:rFonts w:ascii="Tahoma" w:hAnsi="Tahoma" w:cs="Tahoma"/>
          <w:color w:val="000000"/>
          <w:sz w:val="12"/>
          <w:szCs w:val="12"/>
        </w:rPr>
        <w:t>05.03.2019 г.);</w:t>
      </w:r>
      <w:proofErr w:type="gramEnd"/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- Решением </w:t>
      </w:r>
      <w:r>
        <w:rPr>
          <w:rFonts w:ascii="Tahoma" w:hAnsi="Tahoma" w:cs="Tahoma"/>
          <w:color w:val="000000"/>
          <w:sz w:val="12"/>
          <w:szCs w:val="12"/>
        </w:rPr>
        <w:t>Собрания депутатов 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от 07.06.2018 №12/77 «</w:t>
      </w:r>
      <w:r>
        <w:rPr>
          <w:rFonts w:ascii="Tahoma" w:hAnsi="Tahoma" w:cs="Tahoma"/>
          <w:color w:val="000000"/>
          <w:sz w:val="12"/>
          <w:szCs w:val="12"/>
        </w:rPr>
        <w:t>Об утверждении Порядка опр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деления размера платы за оказание услуг, которые являются необходимыми и обязательными для предоставления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муниципальных услуг</w:t>
      </w:r>
      <w:r>
        <w:rPr>
          <w:rStyle w:val="aa"/>
          <w:rFonts w:ascii="Tahoma" w:hAnsi="Tahoma" w:cs="Tahoma"/>
          <w:color w:val="000000"/>
          <w:sz w:val="12"/>
          <w:szCs w:val="12"/>
        </w:rPr>
        <w:t>»; </w:t>
      </w:r>
      <w:r>
        <w:rPr>
          <w:rFonts w:ascii="Tahoma" w:hAnsi="Tahoma" w:cs="Tahoma"/>
          <w:color w:val="000000"/>
          <w:sz w:val="12"/>
          <w:szCs w:val="12"/>
        </w:rPr>
        <w:t>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она </w:t>
      </w:r>
      <w:hyperlink r:id="rId10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http://amos.rkursk.ru/</w:t>
        </w:r>
      </w:hyperlink>
      <w:r>
        <w:rPr>
          <w:rFonts w:ascii="Tahoma" w:hAnsi="Tahoma" w:cs="Tahoma"/>
          <w:color w:val="000000"/>
          <w:sz w:val="12"/>
          <w:szCs w:val="12"/>
        </w:rPr>
        <w:t> 08.06.2018 г.);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(принят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20.06.2005 № 55; зарегистрирован в управлении Министерства юстиции Российской Федерации по Курской области 10.11.2005, государственный регистрационный № ru.465153022005002) 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</w:t>
      </w:r>
      <w:hyperlink r:id="rId11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http://amos.rkursk.ru/</w:t>
        </w:r>
      </w:hyperlink>
      <w:r>
        <w:rPr>
          <w:rFonts w:ascii="Tahoma" w:hAnsi="Tahoma" w:cs="Tahoma"/>
          <w:color w:val="000000"/>
          <w:sz w:val="12"/>
          <w:szCs w:val="12"/>
        </w:rPr>
        <w:t> 20.06.2005).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Предоставление муниципальной услуги осуществляются бесплатно.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дур (действий), требования к порядку их выполнения, в том числе в электронной форме; формы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регламента; досудебный порядок обжал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вания решений действий (бездействий) должностных лиц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что позволит своевременно выявлять нарушения прав заявителей и осуществлять привлечение виновных лиц к ответственности.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Целью принятия Регламента является оптимизация (повышение качества) предоставления муниципальной услуги, в том числе: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упорядочение административных процедур и административных действий;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устранение избыточной административной процедуры (административного действия);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сокращение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действий.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Установленный порядок оказания муниципальной услуги не содержит  избыточных административных процедур. Предложенный порядок предоставления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пальной услуги полностью соответствует действующему законодательству РФ.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сроки.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Заместитель главы Администрации</w:t>
      </w:r>
    </w:p>
    <w:p w:rsidR="00EF6256" w:rsidRDefault="00EF6256" w:rsidP="00EF625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                                 С.Н. Харитонова</w:t>
      </w:r>
    </w:p>
    <w:p w:rsidR="001563AB" w:rsidRPr="00EF6256" w:rsidRDefault="001563AB" w:rsidP="00EF6256">
      <w:pPr>
        <w:rPr>
          <w:lang w:val="ru-RU"/>
        </w:rPr>
      </w:pPr>
    </w:p>
    <w:sectPr w:rsidR="001563AB" w:rsidRPr="00EF625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41" w:rsidRDefault="00AD2041" w:rsidP="001563AB">
      <w:r>
        <w:separator/>
      </w:r>
    </w:p>
  </w:endnote>
  <w:endnote w:type="continuationSeparator" w:id="0">
    <w:p w:rsidR="00AD2041" w:rsidRDefault="00AD204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41" w:rsidRDefault="00AD2041" w:rsidP="001563AB">
      <w:r w:rsidRPr="001563AB">
        <w:rPr>
          <w:color w:val="000000"/>
        </w:rPr>
        <w:separator/>
      </w:r>
    </w:p>
  </w:footnote>
  <w:footnote w:type="continuationSeparator" w:id="0">
    <w:p w:rsidR="00AD2041" w:rsidRDefault="00AD204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D2041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os.rkur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88EED7C1C697517D7841349696251A89C77DAEB23C0FA83741BBFC0035i8E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mos.r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mos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os.rkurs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338</cp:revision>
  <cp:lastPrinted>2021-04-02T07:05:00Z</cp:lastPrinted>
  <dcterms:created xsi:type="dcterms:W3CDTF">2023-11-08T04:26:00Z</dcterms:created>
  <dcterms:modified xsi:type="dcterms:W3CDTF">2023-11-10T15:16:00Z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