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DB" w:rsidRPr="007A22BE" w:rsidRDefault="00F27FDB" w:rsidP="00F27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F27FDB" w:rsidRPr="007A22BE" w:rsidRDefault="00F27FDB" w:rsidP="00F27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F27FDB" w:rsidRPr="007A22BE" w:rsidRDefault="00F27FDB" w:rsidP="00F27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F27FDB" w:rsidRPr="007A22BE" w:rsidRDefault="00F27FDB" w:rsidP="00F27FD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27FDB" w:rsidRPr="007A22BE" w:rsidRDefault="00F27FDB" w:rsidP="00F27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F27FDB" w:rsidRPr="007A22BE" w:rsidRDefault="00F27FDB" w:rsidP="00F2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FDB" w:rsidRPr="007A22BE" w:rsidRDefault="00F27FDB" w:rsidP="00F27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05.11.2020 года                             № 105-па</w:t>
      </w:r>
    </w:p>
    <w:p w:rsidR="00F27FDB" w:rsidRDefault="00F27FDB" w:rsidP="00F27FDB">
      <w:pPr>
        <w:shd w:val="clear" w:color="auto" w:fill="FFFFFF"/>
        <w:spacing w:after="0" w:line="288" w:lineRule="atLeast"/>
        <w:ind w:right="3401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DB" w:rsidRPr="00F27FDB" w:rsidRDefault="00F27FDB" w:rsidP="00F27FDB">
      <w:pPr>
        <w:shd w:val="clear" w:color="auto" w:fill="FFFFFF"/>
        <w:spacing w:after="0" w:line="288" w:lineRule="atLeast"/>
        <w:ind w:right="3401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27FDB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Амосовского </w:t>
      </w:r>
      <w:r w:rsidRPr="00F27FDB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b/>
          <w:bCs/>
          <w:sz w:val="24"/>
          <w:szCs w:val="24"/>
        </w:rPr>
        <w:t>Медвенского</w:t>
      </w:r>
      <w:r w:rsidRPr="00F27FDB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F27FDB" w:rsidRDefault="00F27FDB" w:rsidP="00F27FDB">
      <w:pPr>
        <w:shd w:val="clear" w:color="auto" w:fill="FFFFFF"/>
        <w:spacing w:after="0" w:line="288" w:lineRule="atLeast"/>
        <w:ind w:right="3401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DB" w:rsidRPr="00F27FDB" w:rsidRDefault="00F27FDB" w:rsidP="00F27FDB">
      <w:pPr>
        <w:shd w:val="clear" w:color="auto" w:fill="FFFFFF"/>
        <w:spacing w:after="0" w:line="288" w:lineRule="atLeast"/>
        <w:ind w:right="3401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DB" w:rsidRPr="00246928" w:rsidRDefault="00F27FDB" w:rsidP="00F27FDB">
      <w:pPr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1487">
        <w:rPr>
          <w:rFonts w:ascii="Times New Roman" w:hAnsi="Times New Roman" w:cs="Times New Roman"/>
          <w:sz w:val="28"/>
          <w:szCs w:val="28"/>
        </w:rPr>
        <w:t>Руководствуясь статьей 353.1 Трудового кодекса Российской Федерации, Закон</w:t>
      </w:r>
      <w:r>
        <w:rPr>
          <w:rFonts w:ascii="Times New Roman" w:hAnsi="Times New Roman" w:cs="Times New Roman"/>
          <w:sz w:val="28"/>
          <w:szCs w:val="28"/>
        </w:rPr>
        <w:t>ом Курской области от 25.11.2019</w:t>
      </w:r>
      <w:r w:rsidRPr="0047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111-ЗКО «</w:t>
      </w:r>
      <w:r w:rsidRPr="00471487">
        <w:rPr>
          <w:rFonts w:ascii="Times New Roman" w:hAnsi="Times New Roman" w:cs="Times New Roman"/>
          <w:sz w:val="28"/>
          <w:szCs w:val="28"/>
        </w:rPr>
        <w:t>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71487">
        <w:rPr>
          <w:rFonts w:ascii="Times New Roman" w:hAnsi="Times New Roman" w:cs="Times New Roman"/>
          <w:sz w:val="28"/>
          <w:szCs w:val="28"/>
        </w:rPr>
        <w:t xml:space="preserve"> </w:t>
      </w:r>
      <w:r w:rsidRPr="00246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Амосовского сельсовета Медвенского района Курской области </w:t>
      </w:r>
    </w:p>
    <w:p w:rsidR="00F27FDB" w:rsidRPr="00F27FDB" w:rsidRDefault="00F27FDB" w:rsidP="00F27FDB">
      <w:pPr>
        <w:pStyle w:val="a5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 w:rsidRPr="00851F9A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F27FDB" w:rsidRPr="00471487" w:rsidRDefault="00F27FDB" w:rsidP="00F27FDB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4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87">
        <w:rPr>
          <w:rFonts w:ascii="Times New Roman" w:hAnsi="Times New Roman" w:cs="Times New Roman"/>
          <w:sz w:val="28"/>
          <w:szCs w:val="28"/>
        </w:rPr>
        <w:t xml:space="preserve">Утвердить Положение 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Амосовского</w:t>
      </w:r>
      <w:r w:rsidRPr="004714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Медвенского</w:t>
      </w:r>
      <w:r w:rsidRPr="0047148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4714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FDB" w:rsidRPr="00246928" w:rsidRDefault="00F27FDB" w:rsidP="00F27FDB">
      <w:pPr>
        <w:pStyle w:val="a5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6928">
        <w:rPr>
          <w:color w:val="000000"/>
          <w:sz w:val="28"/>
          <w:szCs w:val="28"/>
          <w:shd w:val="clear" w:color="auto" w:fill="FFFFFF"/>
        </w:rPr>
        <w:t>2. Контроль за исполнением настоящего постановления оставляю за собой.</w:t>
      </w:r>
    </w:p>
    <w:p w:rsidR="00F27FDB" w:rsidRPr="00246928" w:rsidRDefault="00F27FDB" w:rsidP="00F27FDB">
      <w:pPr>
        <w:pStyle w:val="a5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6928">
        <w:rPr>
          <w:color w:val="000000"/>
          <w:sz w:val="28"/>
          <w:szCs w:val="28"/>
          <w:shd w:val="clear" w:color="auto" w:fill="FFFFFF"/>
        </w:rPr>
        <w:t>3. Постановление вступает в силу со дня его подписания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16507">
        <w:rPr>
          <w:sz w:val="28"/>
          <w:szCs w:val="28"/>
        </w:rPr>
        <w:t xml:space="preserve">и подлежит размещению на официальном </w:t>
      </w:r>
      <w:proofErr w:type="gramStart"/>
      <w:r w:rsidRPr="00916507">
        <w:rPr>
          <w:sz w:val="28"/>
          <w:szCs w:val="28"/>
        </w:rPr>
        <w:t>сайте</w:t>
      </w:r>
      <w:proofErr w:type="gramEnd"/>
      <w:r w:rsidRPr="00916507">
        <w:rPr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F27FDB" w:rsidRDefault="00F27FDB" w:rsidP="00F27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FDB" w:rsidRDefault="00F27FDB" w:rsidP="00F27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FDB" w:rsidRDefault="00F27FDB" w:rsidP="00F27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FDB" w:rsidRPr="0001108D" w:rsidRDefault="00F27FDB" w:rsidP="00F27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08D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F27FDB" w:rsidRPr="0001108D" w:rsidRDefault="00F27FDB" w:rsidP="00F27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08D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108D">
        <w:rPr>
          <w:rFonts w:ascii="Times New Roman" w:hAnsi="Times New Roman" w:cs="Times New Roman"/>
          <w:sz w:val="28"/>
          <w:szCs w:val="28"/>
        </w:rPr>
        <w:t xml:space="preserve">                    Т.В. Иванова</w:t>
      </w:r>
    </w:p>
    <w:p w:rsidR="00F27FDB" w:rsidRDefault="00F27FDB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 w:type="page"/>
      </w:r>
    </w:p>
    <w:p w:rsidR="00F27FDB" w:rsidRPr="00246928" w:rsidRDefault="00F27FDB" w:rsidP="00F27FDB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  <w:r w:rsidRPr="002469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27FDB" w:rsidRPr="00246928" w:rsidRDefault="00F27FDB" w:rsidP="00F27FDB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  <w:r w:rsidRPr="0024692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24692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27FDB" w:rsidRPr="00246928" w:rsidRDefault="00F27FDB" w:rsidP="00F27FDB">
      <w:pPr>
        <w:spacing w:after="0" w:line="240" w:lineRule="auto"/>
        <w:ind w:right="-6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Амосовского сельсовета</w:t>
      </w:r>
    </w:p>
    <w:p w:rsidR="00F27FDB" w:rsidRPr="00246928" w:rsidRDefault="00F27FDB" w:rsidP="00F27FDB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  <w:r w:rsidRPr="00246928">
        <w:rPr>
          <w:rFonts w:ascii="Times New Roman" w:hAnsi="Times New Roman" w:cs="Times New Roman"/>
          <w:bCs/>
          <w:sz w:val="24"/>
          <w:szCs w:val="24"/>
        </w:rPr>
        <w:t>Медвенского района</w:t>
      </w:r>
    </w:p>
    <w:p w:rsidR="00F27FDB" w:rsidRPr="00246928" w:rsidRDefault="00F27FDB" w:rsidP="00F27FDB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  <w:r w:rsidRPr="00246928">
        <w:rPr>
          <w:rFonts w:ascii="Times New Roman" w:hAnsi="Times New Roman" w:cs="Times New Roman"/>
          <w:sz w:val="24"/>
          <w:szCs w:val="24"/>
        </w:rPr>
        <w:t xml:space="preserve">от 05.11.2020 № </w:t>
      </w:r>
      <w:r>
        <w:rPr>
          <w:rFonts w:ascii="Times New Roman" w:hAnsi="Times New Roman" w:cs="Times New Roman"/>
          <w:sz w:val="24"/>
          <w:szCs w:val="24"/>
        </w:rPr>
        <w:t>105-па</w:t>
      </w:r>
    </w:p>
    <w:p w:rsidR="00F27FDB" w:rsidRPr="00246928" w:rsidRDefault="00F27FDB" w:rsidP="00F27FDB">
      <w:pPr>
        <w:spacing w:after="0" w:line="240" w:lineRule="auto"/>
        <w:ind w:right="-60"/>
        <w:jc w:val="right"/>
        <w:rPr>
          <w:rFonts w:ascii="Times New Roman" w:hAnsi="Times New Roman" w:cs="Times New Roman"/>
          <w:sz w:val="24"/>
          <w:szCs w:val="24"/>
        </w:rPr>
      </w:pPr>
    </w:p>
    <w:p w:rsidR="00F27FDB" w:rsidRPr="00246928" w:rsidRDefault="00F27FDB" w:rsidP="00F27FD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7FDB" w:rsidRPr="00F27FDB" w:rsidRDefault="00F27FDB" w:rsidP="00F27FDB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Pr="00F27FDB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Амосовского</w:t>
      </w:r>
      <w:r w:rsidRPr="00F27FD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Медвенского </w:t>
      </w:r>
      <w:r w:rsidRPr="00F27FDB">
        <w:rPr>
          <w:rFonts w:ascii="Times New Roman" w:eastAsia="Times New Roman" w:hAnsi="Times New Roman" w:cs="Times New Roman"/>
          <w:b/>
          <w:sz w:val="24"/>
          <w:szCs w:val="24"/>
        </w:rPr>
        <w:t>района Курской области</w:t>
      </w:r>
    </w:p>
    <w:p w:rsidR="00F27FDB" w:rsidRPr="00F27FDB" w:rsidRDefault="00F27FDB" w:rsidP="00F27FDB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F27FDB" w:rsidRPr="00F27FDB" w:rsidRDefault="00F27FDB" w:rsidP="00F27FDB">
      <w:pPr>
        <w:pStyle w:val="a3"/>
        <w:spacing w:before="0" w:beforeAutospacing="0" w:after="0" w:afterAutospacing="0"/>
        <w:ind w:firstLine="709"/>
        <w:jc w:val="both"/>
      </w:pPr>
      <w:r w:rsidRPr="00F27FDB">
        <w:t xml:space="preserve">1.1. </w:t>
      </w:r>
      <w:proofErr w:type="gramStart"/>
      <w:r w:rsidRPr="00F27FDB">
        <w:t xml:space="preserve">Настоящее Положение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</w:t>
      </w:r>
      <w:r>
        <w:t>Амосовского</w:t>
      </w:r>
      <w:r w:rsidRPr="00F27FDB">
        <w:t xml:space="preserve"> сельсовета </w:t>
      </w:r>
      <w:r>
        <w:t>Медвенского</w:t>
      </w:r>
      <w:r w:rsidRPr="00F27FDB">
        <w:t xml:space="preserve"> района Курской области (далее – Положение) регулирует правоотношения, связанные с осуществлением ведомственного контроля за соблюдением трудового законодательства и иных нормативных правовых актов</w:t>
      </w:r>
      <w:r>
        <w:t>,</w:t>
      </w:r>
      <w:r w:rsidRPr="00F27FDB">
        <w:t xml:space="preserve"> содержащих нормы трудового права, в организациях, подведомственных Администрации </w:t>
      </w:r>
      <w:r>
        <w:t>Амосовского</w:t>
      </w:r>
      <w:r w:rsidRPr="00F27FDB">
        <w:t xml:space="preserve"> сельсовета </w:t>
      </w:r>
      <w:r>
        <w:t>Медвенского</w:t>
      </w:r>
      <w:r w:rsidRPr="00F27FDB">
        <w:t xml:space="preserve"> района Курской</w:t>
      </w:r>
      <w:proofErr w:type="gramEnd"/>
      <w:r w:rsidRPr="00F27FDB">
        <w:t xml:space="preserve"> области (далее – Администрация).</w:t>
      </w:r>
    </w:p>
    <w:p w:rsidR="00F27FDB" w:rsidRPr="00F27FDB" w:rsidRDefault="00F27FDB" w:rsidP="00F27FDB">
      <w:pPr>
        <w:pStyle w:val="a3"/>
        <w:spacing w:before="0" w:beforeAutospacing="0" w:after="0" w:afterAutospacing="0"/>
        <w:ind w:firstLine="709"/>
        <w:jc w:val="both"/>
      </w:pPr>
      <w:r w:rsidRPr="00F27FDB">
        <w:t>1.2. Проверки соблюдения трудового законодательства и иных нормативных правовых актов, содержащих нормы трудового права, в подведомственных организациях проводятся с целью:</w:t>
      </w:r>
    </w:p>
    <w:p w:rsidR="00F27FDB" w:rsidRPr="00F27FDB" w:rsidRDefault="00F27FDB" w:rsidP="00F27FDB">
      <w:pPr>
        <w:pStyle w:val="a3"/>
        <w:spacing w:before="0" w:beforeAutospacing="0" w:after="0" w:afterAutospacing="0"/>
        <w:ind w:firstLine="709"/>
        <w:jc w:val="both"/>
      </w:pPr>
      <w:r w:rsidRPr="00F27FDB">
        <w:t>- выявления нарушений трудового законодательства и иных нормативных правовых актов, содержащих нормы трудового права;</w:t>
      </w:r>
    </w:p>
    <w:p w:rsidR="00F27FDB" w:rsidRPr="00F27FDB" w:rsidRDefault="00F27FDB" w:rsidP="00F27FDB">
      <w:pPr>
        <w:pStyle w:val="a3"/>
        <w:spacing w:before="0" w:beforeAutospacing="0" w:after="0" w:afterAutospacing="0"/>
        <w:ind w:firstLine="709"/>
        <w:jc w:val="both"/>
      </w:pPr>
      <w:r w:rsidRPr="00F27FDB">
        <w:t>- предупреждения нарушений прав и законных интересов работников подведомственных организаций.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b/>
          <w:sz w:val="24"/>
          <w:szCs w:val="24"/>
        </w:rPr>
        <w:t>2. Основные понятия, используемые в настоящем Положении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контроль), - деятельность уполномоченных органов,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им организациях.</w:t>
      </w:r>
      <w:proofErr w:type="gramEnd"/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2) Должностные лица уполномоченного органа - должностные лица, уполномоченные руководителем уполномоченного органа на проведение мероприятий по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ведомственному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контролю.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3) Проверка - совокупность проводимых должностным лицом (должностными лицами) уполномоченных органов в отношении подведомственной организации мероприятий по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ведомственному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контролю для оценки соответствия осуществляемой ею деятельности требованиям трудового законодательства и иных нормативных правовых актов, содержащих нормы трудового права.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4) Уполномоченный орган, осуществляющий ведомственный контроль, -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осуществляющая мероприятия по контролю в подведомственных организациях.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5) Подведомственная организация – муниципальное учреждение, учредителем которого является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Медвенского</w:t>
      </w: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b/>
          <w:sz w:val="24"/>
          <w:szCs w:val="24"/>
        </w:rPr>
        <w:t>3. Организация и проведение ведомственного контроля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lastRenderedPageBreak/>
        <w:t>3.1. Ведомственный контроль осуществляется посредством проведения плановых и внеплановых проверок.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3.2. Плановая и внеплановая проверки проводятся в форме документарной или выездной проверки.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3.3. Документарная проверка (как плановая, так и внеплановая) проводится по месту нахождения уполномоченного органа.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3.4. Выездная проверка (как плановая, так и внеплановая) проводится по месту нахождения подведомственной организации и (или) по месту фактического осуществления деятельности подведомственной организации.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3.5. Плановые проверки проводятся должностным лицом (должностными лицами) уполномоченного органа в соответствии с ежегодным планом проверок, утверждаемым руководителем уполномоченного органа (далее - план).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3.6. План утверждается руководителем уполномоченного органа ежегодно в срок до 15 декабря года, предшествующего году проведения плановых проверок.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3.7. Плановые проверки проводятся не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чаще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чем один раз в три года.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3.8. Основанием для включения подведомственной организации в план является истечение трех лет со дня: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1) государственной регистрации подведомственной организации в качестве юридического лица;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2) окончания проведения последней плановой проверки подведомственной организации уполномоченным органом.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План 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информационно-телекоммуникационной сети "Интернет" не позднее 31 декабря года, предшествующего году, в котором планируется осуществлять плановые проверки, либо иным доступным способом.</w:t>
      </w:r>
      <w:proofErr w:type="gramEnd"/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3.10. В плане указываются следующие сведения: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1) наименование уполномоченного органа;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2) наименование, место нахождения подведомственной организации и (или) места фактического осуществления деятельности подведомственной организации, в отношении которой осуществляется ведомственный контроль;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3) цель и основание проведения каждой плановой проверки;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4) дата начала и окончания проведения каждой плановой проверки;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5) форма проверки.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3.11. Внеплановые проверки проводятся в случаях: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F27FDB">
        <w:rPr>
          <w:rFonts w:ascii="Times New Roman" w:eastAsia="Times New Roman" w:hAnsi="Times New Roman" w:cs="Times New Roman"/>
          <w:sz w:val="24"/>
          <w:szCs w:val="24"/>
        </w:rPr>
        <w:t>непредоставления</w:t>
      </w:r>
      <w:proofErr w:type="spell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 подведомственной организации или иным уполномоченным должностным лицом подведомственной организации (далее - руководитель подведомственной организации) отчета об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устранении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выявленных нарушений в срок, указанный в акте, оформленном по результатам ранее проведенной проверки;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2) поступления в уполномоченный орган обращений, заявлений граждан, организаций, информации от органов государственной власти, органов местного самоуправления, средств массовой информации о фактах нарушений в подведомственных организациях трудового законодательства и иных нормативных правовых актов, содержащих нормы трудового права.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3.12.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вопросам,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возникающим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в ходе проведения проверок.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3.13. Проверка проводится на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правового акта руководителя уполномоченного органа о проведении проверки (далее - правовой акт о проведении проверки).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3.14. В правовом акте о проведении проверки указываются: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lastRenderedPageBreak/>
        <w:t>1) наименование уполномоченного органа;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2) фамилия, имя, отчество и должность должностного лица (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лиц) уполномоченного органа;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3) наименование подведомственной организации, в отношении которой проводится проверка, ее место нахождения или место фактического осуществления деятельности;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4) цели, задачи и предмет проводимой проверки, вид и форма ее проведения;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5) проверяемый период;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6) основания проведения проверки;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7) срок проведения проверки, дата начала и окончания проведения проверки.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3.15. Руководитель подведомственной организации уведомляется о предстоящей плановой проверке не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способом, позволяющим подтвердить получение указанного документа.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3.16. При проведении внеплановой проверки руководитель подведомственной организации уведомляется уполномоченным органом не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чем за двадцать четыре часа до начала ее проведения посредством направления копии правового акта о проведении проверки любым доступным способом, позволяющим убедиться в получении указанного документа.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3.17.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В случае, если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(бездействием) руководителя подведомственной организации, повлекшими невозможность проведения проверки, должностное лицо (должностные лица) уполномоченного органа составляет (составляют) акт о невозможности проведения соответствующей проверки с указанием причин невозможности ее проведения.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3.18.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материалов, необходимых для достижения целей и задач проверки.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3.19.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способом, позволяющим подтвердить получение указанного документа.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3.20. Указанные в запросе документы и материалы предоставляются в виде копий, заверенных печатью и подписью руководителя подведомственной организации.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3.21. Подведомственная организация вправе предоставить указанные в запросе документы и материалы в форме электронных документов, подписанных усиленной квалифицированной электронной подписью руководителя подведомственной организации, посредством информационно-телекоммуникационных технологий.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3.22. Выездная проверка начинается с предъявления служебного удостоверения должностным лицом (должностными лицами) уполномоченного органа, обязательного ознакомления руководителя подведомственной организации с правовым актом о проведении проверки.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3.23.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материалами, необходимыми для достижения целей и </w:t>
      </w:r>
      <w:r w:rsidRPr="00F27FDB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 выездной проверки, а также обеспечить доступ должностному лицу (должностным лицам) уполномоченного органа на объекты подведомственной организации.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3.24. Проверка проводится должностным лицом (должностными лицами) уполномоченного органа, указанными в правовом акте о проведении проверки.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3.25.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При невозможности проведения (завершения) проверки должностным лицом (должностными лицами) уполномоченного органа, указанными в правовом акте о проведении проверки, по причине их временной нетрудоспособности, нахождения в отпуске, командировке, увольнения и (или)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проверки.</w:t>
      </w:r>
      <w:proofErr w:type="gramEnd"/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3.26. Срок проведения каждой из проверок не может превышать двадцать рабочих дней. В случаях, связанных со значительным объемом мероприятий по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ведомственному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контролю, на основании мотивированного письменного предложения должностного лица (должностных лиц) уполномоченного органа правовым актом уполномоченного органа срок проведения проверки может быть продлен, но не более чем на двадцать рабочих дней.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3.27. При проведении проверки должностное лицо (должностные лица) уполномоченного органа не вправе: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1) проверять выполнение требований, не относящихся к предмету проверки;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2) осуществлять плановую или внеплановую выездную проверку в случае отсутствия при ее проведении руководителя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подведомственной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3) требовать предоставления документов и материалов, не относящихся к предмету проверки, а также изымать оригиналы таких документов;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4) распространять информацию, полученную в результате проверки и составляющую охраняемую законом тайну, за исключением случаев, предусмотренных законодательством Российской Федерации;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5) превышать установленные сроки проведения проверки.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b/>
          <w:sz w:val="24"/>
          <w:szCs w:val="24"/>
        </w:rPr>
        <w:t>4. Оформление результатов проверки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4.1. По результатам проверки должностным лицом (должностными лицами) уполномоченного органа составляется акт проверки (далее - акт).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4.2. В акте указываются: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1) дата, время и место составления акта;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2) наименование уполномоченного органа;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3) дата и номер правового акта о проведении проверки;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4) фамилия, имя, отчество и должность должностного лица (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лиц) уполномоченного органа;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5) наименование проверяемой подведомственной организации, фамилия, имя, отчество, должность руководителя проверяемой подведомственной организации, присутствовавшего при проведении проверки;</w:t>
      </w:r>
      <w:proofErr w:type="gramEnd"/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6) дата, время, срок и место проведения проверки;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7) вид и форма проверки;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8) сведения о результатах проведения проверки, в том числе о выявленных нарушениях, их характере (с указанием положений нормативных правовых актов), о лицах, допустивших указанные нарушения;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9) срок устранения выявленных нарушений;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10) сведения об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ознакомлении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или об отказе в ознакомлении с актом о проведении проверки руководителя подведомственной организации, о наличии его подписи или об отказе от совершения подписи;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11) подпись должностного лица (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лиц) уполномоченного органа.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4.3. К акту прилагаются объяснения руководителя подведомственной организации и работников подведомственной организации (при их наличии) и иные связанные с результатами проверки документы и материалы или их копии.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lastRenderedPageBreak/>
        <w:t>4.4. Акт оформляется непосредственно после завершения проверки в двух экземплярах,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актом. Второй экземпляр акта хранится в деле уполномоченного органа.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4.5. В случае отказа руководителя подведомственной организации дать расписку об ознакомлении либо об отказе в ознакомлении с актом,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способом, позволяющим подтвердить получение указанного документа.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4.6. Уведомление о вручении или иное подтверждение получения акта руководителем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подведомственной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приобщается к экземпляру акта, хранящемуся в деле уполномоченного органа.</w:t>
      </w:r>
    </w:p>
    <w:p w:rsidR="00F27FDB" w:rsidRPr="000A3120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b/>
          <w:sz w:val="24"/>
          <w:szCs w:val="24"/>
        </w:rPr>
        <w:t>5. Устранение выявленных в ходе проверок нарушений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5.1. Руководитель подведомственной организации обязан устранить нарушения, выявленные при проведении проверки, в срок, указанный в акте, который не может превышать 60 календарных дней.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5.2. Не позднее двух рабочих дней со дня истечения срока, указанного в акте, руководитель подведомственной организации обязан представить отчет об устранении нарушений руководителю соответствующего уполномоченного органа. К отчету прилагаются копии документов и материалов, подтверждающих устранение нарушений.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5.3. В случае несогласия с фактами, выводами, изложенными в акте проверки, руководитель подведомственной организации, в которой проводилась проверка, в течение пяти рабочих дней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акта проверки представляет в уполномоченный орган в письменной форме возражения в отношении акта проверки в целом или его отдельных положений. К возражению прилагаются документы, подтверждающие их обоснованность, или их заверенные копии.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Должностное лицо (должностные лица) уполномоченного органа в течение пяти рабочих дней со дня получения возражений, рассматривают их обоснованность и готовят письменное заключение, подписываемое должностным лицом (должностными лицами), проводившим (проводившими) проверку, один экземпляр которого направляется руководителю подведомственной организации, второй экземпляр вместе с возражениями приобщается к акту проверки.</w:t>
      </w:r>
      <w:proofErr w:type="gramEnd"/>
    </w:p>
    <w:p w:rsidR="00F27FDB" w:rsidRPr="000A3120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b/>
          <w:sz w:val="24"/>
          <w:szCs w:val="24"/>
        </w:rPr>
        <w:t xml:space="preserve">6. Права и </w:t>
      </w:r>
      <w:proofErr w:type="gramStart"/>
      <w:r w:rsidRPr="00F27FDB">
        <w:rPr>
          <w:rFonts w:ascii="Times New Roman" w:eastAsia="Times New Roman" w:hAnsi="Times New Roman" w:cs="Times New Roman"/>
          <w:b/>
          <w:sz w:val="24"/>
          <w:szCs w:val="24"/>
        </w:rPr>
        <w:t>обязанности</w:t>
      </w:r>
      <w:proofErr w:type="gramEnd"/>
      <w:r w:rsidRPr="00F27FDB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должностных лиц при осуществлении ведомственного контроля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6.1. При проведении проверки должностное лицо (должностные лица) уполномоченного органа имеют право: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1) запрашивать у подведомственной организации и получать от нее документы, а также объяснения руководителя, должностных лиц, работников подведомственных организаций по вопросам,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относящимся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к предмету проверки;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2) находиться при осуществлении выездной проверки в сопровождении руководителя подведомственной организации на ее территории, посещать используемые ею для осуществления своей деятельности здания, строения, сооружения, помещения, осматривать используемое оборудование, транспортные средства;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3) знакомиться с документами, объяснениями, информацией, полученными при осуществлении мероприятий по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ведомственному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контролю.</w:t>
      </w:r>
    </w:p>
    <w:p w:rsidR="00F27FDB" w:rsidRPr="000A3120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b/>
          <w:sz w:val="24"/>
          <w:szCs w:val="24"/>
        </w:rPr>
        <w:t>7. Права и обязанности подведомственных организаций, в отношении которых осуществляется мероприятия ведомственного контроля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7.1. Руководитель подведомственной организации при проведении проверки вправе: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1) непосредственно присутствовать при проведении проверки, давать объяснения по вопросам, 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относящимся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к предмету проверки;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lastRenderedPageBreak/>
        <w:t>2) получать от должностного лица (</w:t>
      </w: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proofErr w:type="gramEnd"/>
      <w:r w:rsidRPr="00F27FDB">
        <w:rPr>
          <w:rFonts w:ascii="Times New Roman" w:eastAsia="Times New Roman" w:hAnsi="Times New Roman" w:cs="Times New Roman"/>
          <w:sz w:val="24"/>
          <w:szCs w:val="24"/>
        </w:rPr>
        <w:t xml:space="preserve"> лиц) уполномоченного органа информацию и разъяснения по предмету проверки;</w:t>
      </w:r>
    </w:p>
    <w:p w:rsidR="00F27FDB" w:rsidRPr="00F27FDB" w:rsidRDefault="00F27FDB" w:rsidP="000A3120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7FDB">
        <w:rPr>
          <w:rFonts w:ascii="Times New Roman" w:eastAsia="Times New Roman" w:hAnsi="Times New Roman" w:cs="Times New Roman"/>
          <w:sz w:val="24"/>
          <w:szCs w:val="24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должностного лица (должностных лиц) уполномоченного органа;</w:t>
      </w:r>
    </w:p>
    <w:p w:rsidR="00F27FDB" w:rsidRPr="00F27FDB" w:rsidRDefault="00F27FDB" w:rsidP="00F27FDB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FDB">
        <w:rPr>
          <w:rFonts w:ascii="Times New Roman" w:eastAsia="Times New Roman" w:hAnsi="Times New Roman" w:cs="Times New Roman"/>
          <w:sz w:val="24"/>
          <w:szCs w:val="24"/>
        </w:rPr>
        <w:t>4) обжаловать действия (бездействие) должностного лица (должностных лиц) уполномоченного органа, повлекшие за собой нарушение прав подведомственной организации при проведении проверки, в административном и (или) судебном порядке в соответствии с законодательством Российской Федерации.</w:t>
      </w:r>
      <w:proofErr w:type="gramEnd"/>
    </w:p>
    <w:p w:rsidR="00F27FDB" w:rsidRPr="00F27FDB" w:rsidRDefault="00F27FDB" w:rsidP="00F27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7FDB" w:rsidRPr="00F2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7FDB"/>
    <w:rsid w:val="000A3120"/>
    <w:rsid w:val="00F2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7FDB"/>
    <w:pPr>
      <w:spacing w:after="0" w:line="240" w:lineRule="auto"/>
      <w:ind w:left="567"/>
      <w:jc w:val="both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F27F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F27FD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2020-11-06T05:48:00Z</dcterms:created>
  <dcterms:modified xsi:type="dcterms:W3CDTF">2020-11-06T06:06:00Z</dcterms:modified>
</cp:coreProperties>
</file>