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6C" w:rsidRPr="00A94A6C" w:rsidRDefault="00A94A6C" w:rsidP="00A94A6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94A6C">
        <w:rPr>
          <w:rFonts w:ascii="Tahoma" w:hAnsi="Tahoma" w:cs="Tahoma"/>
          <w:b/>
          <w:bCs/>
          <w:color w:val="000000"/>
          <w:sz w:val="21"/>
          <w:szCs w:val="21"/>
        </w:rPr>
        <w:t xml:space="preserve">Администрация </w:t>
      </w:r>
      <w:proofErr w:type="spellStart"/>
      <w:r w:rsidRPr="00A94A6C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A94A6C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A94A6C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A94A6C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разъясняет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b/>
          <w:bCs/>
          <w:color w:val="000000"/>
          <w:sz w:val="18"/>
        </w:rPr>
        <w:t xml:space="preserve">Администрация </w:t>
      </w:r>
      <w:proofErr w:type="spellStart"/>
      <w:r w:rsidRPr="00A94A6C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A94A6C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A94A6C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A94A6C">
        <w:rPr>
          <w:rFonts w:ascii="Tahoma" w:hAnsi="Tahoma" w:cs="Tahoma"/>
          <w:b/>
          <w:bCs/>
          <w:color w:val="000000"/>
          <w:sz w:val="18"/>
        </w:rPr>
        <w:t xml:space="preserve"> района  разъясняет, что Указом Президента РФ от 19.04.2017 № 176 утверждена Стратегия экологической безопасности России на период до 2025 года.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–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– формирование системы технического регулирования, содержащей требования экологической и промышленной безопасности;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– лицензирование видов деятельности, потенциально опасных для окружающей среды, жизни и здоровья людей;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– нормирование и разрешительная деятельность в области охраны окружающей среды;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–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– государственный санитарно-эпидемиологический надзор и социально-гигиенический мониторинг;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– создание системы экологического аудита;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–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–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–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b/>
          <w:bCs/>
          <w:color w:val="000000"/>
          <w:sz w:val="18"/>
        </w:rPr>
        <w:t>Законодательство в области охраны окружающей среды, природопользования и экологической безопасности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94A6C">
        <w:rPr>
          <w:rFonts w:ascii="Tahoma" w:hAnsi="Tahoma" w:cs="Tahoma"/>
          <w:color w:val="000000"/>
          <w:sz w:val="18"/>
          <w:szCs w:val="18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A94A6C">
        <w:rPr>
          <w:rFonts w:ascii="Tahoma" w:hAnsi="Tahoma" w:cs="Tahoma"/>
          <w:color w:val="000000"/>
          <w:sz w:val="18"/>
          <w:szCs w:val="18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законах: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b/>
          <w:bCs/>
          <w:color w:val="000000"/>
          <w:sz w:val="18"/>
        </w:rPr>
        <w:t>Общие законопроекты: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1. Федеральный закон «Об охране окружающей среды» от 10.01.2002 № 7-ФЗ.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2. Федеральный закон «Об экологической экспертизе» от 23.11.1995 № 174-ФЗ (с изменениями от 15.04.1998).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3. Федеральный закон «О гидрометеорологической службе» от 09.07.1998 № 113-ФЗ.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4. 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b/>
          <w:bCs/>
          <w:color w:val="000000"/>
          <w:sz w:val="18"/>
        </w:rPr>
        <w:t>Блок законопроектов по экологической безопасности: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1. Федеральный закон «О санитарно-эпидемиологическом благополучии населения» от 30.03.1999 № 52-ФЗ.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2. Федеральный закон «О защите населения территорий от чрезвычайных ситуаций природного и техногенного характера» от 21.12.1994 №б8-ФЗ.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3. Федеральный закон «О государственном регулировании в области генно-инженерной деятельности» от 05.06.1996 № 86-ФЗ с изменениями от 12.07.2000 № 96-ФЗ.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 xml:space="preserve">4. Федеральный закон «О ратификации </w:t>
      </w:r>
      <w:proofErr w:type="spellStart"/>
      <w:r w:rsidRPr="00A94A6C">
        <w:rPr>
          <w:rFonts w:ascii="Tahoma" w:hAnsi="Tahoma" w:cs="Tahoma"/>
          <w:color w:val="000000"/>
          <w:sz w:val="18"/>
          <w:szCs w:val="18"/>
        </w:rPr>
        <w:t>Базельской</w:t>
      </w:r>
      <w:proofErr w:type="spellEnd"/>
      <w:r w:rsidRPr="00A94A6C">
        <w:rPr>
          <w:rFonts w:ascii="Tahoma" w:hAnsi="Tahoma" w:cs="Tahoma"/>
          <w:color w:val="000000"/>
          <w:sz w:val="18"/>
          <w:szCs w:val="18"/>
        </w:rPr>
        <w:t xml:space="preserve"> конвенции о </w:t>
      </w:r>
      <w:proofErr w:type="gramStart"/>
      <w:r w:rsidRPr="00A94A6C">
        <w:rPr>
          <w:rFonts w:ascii="Tahoma" w:hAnsi="Tahoma" w:cs="Tahoma"/>
          <w:color w:val="000000"/>
          <w:sz w:val="18"/>
          <w:szCs w:val="18"/>
        </w:rPr>
        <w:t>контроле за</w:t>
      </w:r>
      <w:proofErr w:type="gramEnd"/>
      <w:r w:rsidRPr="00A94A6C">
        <w:rPr>
          <w:rFonts w:ascii="Tahoma" w:hAnsi="Tahoma" w:cs="Tahoma"/>
          <w:color w:val="000000"/>
          <w:sz w:val="18"/>
          <w:szCs w:val="18"/>
        </w:rPr>
        <w:t xml:space="preserve"> трансграничной перевозкой опасных отходов и их удалением» от 25.11.1994 № 49-ФЗ.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 xml:space="preserve">5. Федеральный закон «О безопасном обращении с пестицидами и </w:t>
      </w:r>
      <w:proofErr w:type="spellStart"/>
      <w:r w:rsidRPr="00A94A6C">
        <w:rPr>
          <w:rFonts w:ascii="Tahoma" w:hAnsi="Tahoma" w:cs="Tahoma"/>
          <w:color w:val="000000"/>
          <w:sz w:val="18"/>
          <w:szCs w:val="18"/>
        </w:rPr>
        <w:t>агрохимикатами</w:t>
      </w:r>
      <w:proofErr w:type="spellEnd"/>
      <w:r w:rsidRPr="00A94A6C">
        <w:rPr>
          <w:rFonts w:ascii="Tahoma" w:hAnsi="Tahoma" w:cs="Tahoma"/>
          <w:color w:val="000000"/>
          <w:sz w:val="18"/>
          <w:szCs w:val="18"/>
        </w:rPr>
        <w:t>» от 19.07.1997 № 109-ФЗ.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6. Федеральный закон «О безопасности гидротехнических сооружений» от 21.07.1997 № 117-ФЗ (с изменениями от 30.12.2001).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7. Федеральный закон «Об отходах производства и потреблениях от 24.06.1998 № 89-ФЗ (с изменениями от 29.12.2000 № 169-ФЗ).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b/>
          <w:bCs/>
          <w:color w:val="000000"/>
          <w:sz w:val="18"/>
        </w:rPr>
        <w:t>Законопроекты по радиационной безопасности населения: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1. Федеральный закон «Об использовании атомной энергии» от 21.11.1995 № 170-ФЗ (с изменениями от 28.03.2002 № 33-ФЗ).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lastRenderedPageBreak/>
        <w:t>1. Федеральный закон «О радиационной безопасности населения» от 09.01.1996 № 3-ФЗ.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 xml:space="preserve">2. Федеральный закон «О финансировании особо </w:t>
      </w:r>
      <w:proofErr w:type="spellStart"/>
      <w:r w:rsidRPr="00A94A6C">
        <w:rPr>
          <w:rFonts w:ascii="Tahoma" w:hAnsi="Tahoma" w:cs="Tahoma"/>
          <w:color w:val="000000"/>
          <w:sz w:val="18"/>
          <w:szCs w:val="18"/>
        </w:rPr>
        <w:t>радиационноопасных</w:t>
      </w:r>
      <w:proofErr w:type="spellEnd"/>
      <w:r w:rsidRPr="00A94A6C">
        <w:rPr>
          <w:rFonts w:ascii="Tahoma" w:hAnsi="Tahoma" w:cs="Tahoma"/>
          <w:color w:val="000000"/>
          <w:sz w:val="18"/>
          <w:szCs w:val="18"/>
        </w:rPr>
        <w:t xml:space="preserve"> и ядерно-опасных производств и объектов» от 03.04.1996 №29-ФЗ.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 xml:space="preserve">3. Федеральный закон «О специальных экологических программах реабилитации </w:t>
      </w:r>
      <w:proofErr w:type="spellStart"/>
      <w:r w:rsidRPr="00A94A6C">
        <w:rPr>
          <w:rFonts w:ascii="Tahoma" w:hAnsi="Tahoma" w:cs="Tahoma"/>
          <w:color w:val="000000"/>
          <w:sz w:val="18"/>
          <w:szCs w:val="18"/>
        </w:rPr>
        <w:t>радиационно</w:t>
      </w:r>
      <w:proofErr w:type="spellEnd"/>
      <w:r w:rsidRPr="00A94A6C">
        <w:rPr>
          <w:rFonts w:ascii="Tahoma" w:hAnsi="Tahoma" w:cs="Tahoma"/>
          <w:color w:val="000000"/>
          <w:sz w:val="18"/>
          <w:szCs w:val="18"/>
        </w:rPr>
        <w:t xml:space="preserve"> загрязненных участков территории» от 10.07.2001 № 92-ФЗ.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b/>
          <w:bCs/>
          <w:color w:val="000000"/>
          <w:sz w:val="18"/>
        </w:rPr>
        <w:t>Законопроекты по природным ресурсам: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1. Федеральный закон «Об охране атмосферного воздуха» от 04.09.1999 № 96-ФЗ.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2. Федеральный закон «Водный кодекс Российской Федерации» от 16.11.1995 № 167-ФЗ.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3. Федеральный закон «О штате за пользование водными объектами» от 06.09.1998 № 71 -ФЗ (с изменениями от 07.08.2001 № 111-ФЗ).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4. Федеральный закон «Об охране озера Байкал» от 01.05.1999 № 94-ФЗ (с изменениями от 30.12.2000).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5. Федеральный закон «Земельный кодекс Российской Федерации» от 25.10.2001 № 136-ФЗ.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6. Федеральный закон «Об индексации ставок земельного налога» от 14.12.2001 № 163-ФЗ.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7. Федеральный закон «О разграничении государственной собственности на землю» от 17.07.2001 № 101-ФЗ.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8. Федеральный закон «О мелиорации земель» от 10.01.1996 № 4-ФЗ.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9. Федеральный закон «О недрах» от 03.03.1995 № 27-ФЗ (с изменениями от 08.08.2001).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 xml:space="preserve">10. Федеральный закон «Об участках недр, право </w:t>
      </w:r>
      <w:proofErr w:type="gramStart"/>
      <w:r w:rsidRPr="00A94A6C">
        <w:rPr>
          <w:rFonts w:ascii="Tahoma" w:hAnsi="Tahoma" w:cs="Tahoma"/>
          <w:color w:val="000000"/>
          <w:sz w:val="18"/>
          <w:szCs w:val="18"/>
        </w:rPr>
        <w:t>пользования</w:t>
      </w:r>
      <w:proofErr w:type="gramEnd"/>
      <w:r w:rsidRPr="00A94A6C">
        <w:rPr>
          <w:rFonts w:ascii="Tahoma" w:hAnsi="Tahoma" w:cs="Tahoma"/>
          <w:color w:val="000000"/>
          <w:sz w:val="18"/>
          <w:szCs w:val="18"/>
        </w:rPr>
        <w:t xml:space="preserve"> которыми может быть предоставлено на условиях раздела продукции» от 21.07.1997 № 112-ФЗ.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11. Федеральный закон «Лесной кодекс Российской Федерации» от 29.01.1997 № 22-ФЗ.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12. Федеральный закон «О природных лечебных ресурсах, лечебно-оздоровительных местностях и курортах» от 23.12.1995 № 26-ФЗ.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13. Федеральный закон «Об особо охраняемых природных территориях» от 14.03.1995 № 169-ФЗ.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14. Федеральный закон «О животном мире» от 24.04.1995 № 52-ФЗ.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15. Федеральный закон «О внутренних морских водах, территориальном море и прилежащей зоне Российской Федерации» от 31.07.1998 № 155-ФЗ.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16. Федеральный закон «О континентальном шельфе Российской Федерации» от 30.11.1995 № 187-ФЗ (в ред. от 08.08.2001).</w:t>
      </w:r>
    </w:p>
    <w:p w:rsidR="00A94A6C" w:rsidRPr="00A94A6C" w:rsidRDefault="00A94A6C" w:rsidP="00A94A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4A6C">
        <w:rPr>
          <w:rFonts w:ascii="Tahoma" w:hAnsi="Tahoma" w:cs="Tahoma"/>
          <w:color w:val="000000"/>
          <w:sz w:val="18"/>
          <w:szCs w:val="18"/>
        </w:rPr>
        <w:t>17. 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07.05.2001 № 49-ФЗ.</w:t>
      </w:r>
    </w:p>
    <w:p w:rsidR="00497210" w:rsidRPr="00A94A6C" w:rsidRDefault="00497210" w:rsidP="00A94A6C"/>
    <w:sectPr w:rsidR="00497210" w:rsidRPr="00A94A6C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2302D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D311F"/>
    <w:rsid w:val="006E1329"/>
    <w:rsid w:val="00701798"/>
    <w:rsid w:val="00712702"/>
    <w:rsid w:val="00751817"/>
    <w:rsid w:val="00777664"/>
    <w:rsid w:val="00786BFA"/>
    <w:rsid w:val="007A3BE5"/>
    <w:rsid w:val="007A5BC3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</TotalTime>
  <Pages>2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122</cp:revision>
  <dcterms:created xsi:type="dcterms:W3CDTF">2016-12-22T19:50:00Z</dcterms:created>
  <dcterms:modified xsi:type="dcterms:W3CDTF">2023-11-07T15:40:00Z</dcterms:modified>
</cp:coreProperties>
</file>