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2D" w:rsidRPr="00057D2D" w:rsidRDefault="00057D2D" w:rsidP="00057D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57D2D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безопасности проведения выборов 8-10 сентября 2023 года в границах избирательного участка на территории </w:t>
      </w:r>
      <w:proofErr w:type="spellStart"/>
      <w:r w:rsidRPr="00057D2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57D2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и мерах по противодействию возможного проявления терроризма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  <w:r w:rsidRPr="00057D2D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057D2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  <w:r w:rsidRPr="00057D2D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057D2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от 26.07.2023 года                               № 29-ра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b/>
          <w:bCs/>
          <w:color w:val="000000"/>
          <w:sz w:val="18"/>
        </w:rPr>
        <w:t xml:space="preserve">Об обеспечении безопасности проведения выборов  8-10 сентября 2023 года в границах избирательного участка на территории </w:t>
      </w:r>
      <w:proofErr w:type="spellStart"/>
      <w:r w:rsidRPr="00057D2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57D2D">
        <w:rPr>
          <w:rFonts w:ascii="Tahoma" w:hAnsi="Tahoma" w:cs="Tahoma"/>
          <w:b/>
          <w:bCs/>
          <w:color w:val="000000"/>
          <w:sz w:val="18"/>
        </w:rPr>
        <w:t xml:space="preserve"> сельсовета и мерах по противодействию возможного проявления терроризма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В целях готовности сил и средств по обеспечению безопасности мест массового пребывания людей, объектов жизнеобеспечения: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 xml:space="preserve">1.Назначить ответственным по обеспечению </w:t>
      </w:r>
      <w:proofErr w:type="gramStart"/>
      <w:r w:rsidRPr="00057D2D">
        <w:rPr>
          <w:rFonts w:ascii="Tahoma" w:hAnsi="Tahoma" w:cs="Tahoma"/>
          <w:color w:val="000000"/>
          <w:sz w:val="18"/>
          <w:szCs w:val="18"/>
        </w:rPr>
        <w:t>безопасности проведения выборов депутатов Представительного Собрания</w:t>
      </w:r>
      <w:proofErr w:type="gramEnd"/>
      <w:r w:rsidRPr="00057D2D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</w:t>
      </w:r>
      <w:r w:rsidRPr="00057D2D">
        <w:rPr>
          <w:rFonts w:ascii="Tahoma" w:hAnsi="Tahoma" w:cs="Tahoma"/>
          <w:b/>
          <w:bCs/>
          <w:color w:val="000000"/>
          <w:sz w:val="18"/>
        </w:rPr>
        <w:t xml:space="preserve"> в границах избирательного участка на территории </w:t>
      </w:r>
      <w:proofErr w:type="spellStart"/>
      <w:r w:rsidRPr="00057D2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57D2D">
        <w:rPr>
          <w:rFonts w:ascii="Tahoma" w:hAnsi="Tahoma" w:cs="Tahoma"/>
          <w:b/>
          <w:bCs/>
          <w:color w:val="000000"/>
          <w:sz w:val="18"/>
        </w:rPr>
        <w:t xml:space="preserve"> сельсовета </w:t>
      </w:r>
      <w:r w:rsidRPr="00057D2D">
        <w:rPr>
          <w:rFonts w:ascii="Tahoma" w:hAnsi="Tahoma" w:cs="Tahoma"/>
          <w:color w:val="000000"/>
          <w:sz w:val="18"/>
          <w:szCs w:val="18"/>
        </w:rPr>
        <w:t>и мерах по противодействию возможного проявления терроризма: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 xml:space="preserve">УИК № 606 – Крюкову Оксану Николаевну, заведующую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Амосовским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СДК – филиал ЦНТ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здания избирательного участка № 606, принять дополнительные меры по усилению охраны и антитеррористической защищенности;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персонала о повышении бдительности при проведении выборов депутатов Представительного Собрания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созыва.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 (С.Н. Харитонова):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населения о повышении бдительности при проведении выборов депутатов Представительного Собрания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</w:t>
      </w:r>
      <w:r w:rsidRPr="00057D2D">
        <w:rPr>
          <w:rFonts w:ascii="Tahoma" w:hAnsi="Tahoma" w:cs="Tahoma"/>
          <w:b/>
          <w:bCs/>
          <w:color w:val="000000"/>
          <w:sz w:val="18"/>
        </w:rPr>
        <w:t> </w:t>
      </w:r>
      <w:r w:rsidRPr="00057D2D"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 w:rsidRPr="00057D2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57D2D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4.Настоящее распоряжение вступает в силу со дня его подписания.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 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57D2D">
        <w:rPr>
          <w:rFonts w:ascii="Tahoma" w:hAnsi="Tahoma" w:cs="Tahoma"/>
          <w:color w:val="000000"/>
          <w:sz w:val="18"/>
          <w:szCs w:val="18"/>
        </w:rPr>
        <w:t>Глава  </w:t>
      </w: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57D2D" w:rsidRPr="00057D2D" w:rsidRDefault="00057D2D" w:rsidP="00057D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57D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57D2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            Т.В. Иванова</w:t>
      </w:r>
    </w:p>
    <w:p w:rsidR="00497210" w:rsidRPr="00057D2D" w:rsidRDefault="00497210" w:rsidP="00057D2D"/>
    <w:sectPr w:rsidR="00497210" w:rsidRPr="00057D2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154</cp:revision>
  <dcterms:created xsi:type="dcterms:W3CDTF">2016-12-22T19:50:00Z</dcterms:created>
  <dcterms:modified xsi:type="dcterms:W3CDTF">2023-11-07T17:44:00Z</dcterms:modified>
</cp:coreProperties>
</file>