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1C" w:rsidRPr="0031001C" w:rsidRDefault="0031001C" w:rsidP="0031001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31001C">
        <w:rPr>
          <w:rFonts w:ascii="Tahoma" w:hAnsi="Tahoma" w:cs="Tahoma"/>
          <w:b/>
          <w:bCs/>
          <w:color w:val="000000"/>
          <w:sz w:val="21"/>
          <w:szCs w:val="21"/>
        </w:rPr>
        <w:t xml:space="preserve">О признании </w:t>
      </w:r>
      <w:proofErr w:type="gramStart"/>
      <w:r w:rsidRPr="0031001C">
        <w:rPr>
          <w:rFonts w:ascii="Tahoma" w:hAnsi="Tahoma" w:cs="Tahoma"/>
          <w:b/>
          <w:bCs/>
          <w:color w:val="000000"/>
          <w:sz w:val="21"/>
          <w:szCs w:val="21"/>
        </w:rPr>
        <w:t>утратившими</w:t>
      </w:r>
      <w:proofErr w:type="gramEnd"/>
      <w:r w:rsidRPr="0031001C">
        <w:rPr>
          <w:rFonts w:ascii="Tahoma" w:hAnsi="Tahoma" w:cs="Tahoma"/>
          <w:b/>
          <w:bCs/>
          <w:color w:val="000000"/>
          <w:sz w:val="21"/>
          <w:szCs w:val="21"/>
        </w:rPr>
        <w:t xml:space="preserve"> силу некоторых муниципальных правовых актов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b/>
          <w:bCs/>
          <w:color w:val="000000"/>
          <w:sz w:val="18"/>
        </w:rPr>
        <w:t>ГЛАВА АМОСОВСКОГО СЕЛЬСОВЕТА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b/>
          <w:bCs/>
          <w:color w:val="000000"/>
          <w:sz w:val="18"/>
        </w:rPr>
        <w:t> 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color w:val="000000"/>
          <w:sz w:val="18"/>
          <w:szCs w:val="18"/>
        </w:rPr>
        <w:t> 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color w:val="000000"/>
          <w:sz w:val="18"/>
          <w:szCs w:val="18"/>
        </w:rPr>
        <w:t>от 25.03.2022 года                         № 38-па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b/>
          <w:bCs/>
          <w:color w:val="000000"/>
          <w:sz w:val="18"/>
        </w:rPr>
        <w:t> 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b/>
          <w:bCs/>
          <w:color w:val="000000"/>
          <w:sz w:val="18"/>
        </w:rPr>
        <w:t xml:space="preserve">О признании </w:t>
      </w:r>
      <w:proofErr w:type="gramStart"/>
      <w:r w:rsidRPr="0031001C">
        <w:rPr>
          <w:rFonts w:ascii="Tahoma" w:hAnsi="Tahoma" w:cs="Tahoma"/>
          <w:b/>
          <w:bCs/>
          <w:color w:val="000000"/>
          <w:sz w:val="18"/>
        </w:rPr>
        <w:t>утратившими</w:t>
      </w:r>
      <w:proofErr w:type="gramEnd"/>
      <w:r w:rsidRPr="0031001C">
        <w:rPr>
          <w:rFonts w:ascii="Tahoma" w:hAnsi="Tahoma" w:cs="Tahoma"/>
          <w:b/>
          <w:bCs/>
          <w:color w:val="000000"/>
          <w:sz w:val="18"/>
        </w:rPr>
        <w:t xml:space="preserve"> силу некоторых муниципальных правовых актов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b/>
          <w:bCs/>
          <w:color w:val="000000"/>
          <w:sz w:val="18"/>
        </w:rPr>
        <w:t> 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b/>
          <w:bCs/>
          <w:color w:val="000000"/>
          <w:sz w:val="18"/>
        </w:rPr>
        <w:t> 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color w:val="000000"/>
          <w:sz w:val="18"/>
          <w:szCs w:val="18"/>
        </w:rPr>
        <w:t xml:space="preserve">В целях приведения муниципальных правовых актов Администрации </w:t>
      </w:r>
      <w:proofErr w:type="spellStart"/>
      <w:r w:rsidRPr="0031001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1001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1001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1001C">
        <w:rPr>
          <w:rFonts w:ascii="Tahoma" w:hAnsi="Tahoma" w:cs="Tahoma"/>
          <w:color w:val="000000"/>
          <w:sz w:val="18"/>
          <w:szCs w:val="18"/>
        </w:rPr>
        <w:t xml:space="preserve"> района в соответствие с действующим законодательством, Администрация </w:t>
      </w:r>
      <w:proofErr w:type="spellStart"/>
      <w:r w:rsidRPr="0031001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1001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1001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1001C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color w:val="000000"/>
          <w:sz w:val="18"/>
          <w:szCs w:val="18"/>
        </w:rPr>
        <w:t>1.Признать утратившими силу постановления</w:t>
      </w:r>
      <w:r w:rsidRPr="0031001C">
        <w:rPr>
          <w:rFonts w:ascii="Tahoma" w:hAnsi="Tahoma" w:cs="Tahoma"/>
          <w:b/>
          <w:bCs/>
          <w:color w:val="000000"/>
          <w:sz w:val="18"/>
        </w:rPr>
        <w:t> </w:t>
      </w:r>
      <w:r w:rsidRPr="0031001C">
        <w:rPr>
          <w:rFonts w:ascii="Tahoma" w:hAnsi="Tahoma" w:cs="Tahoma"/>
          <w:color w:val="000000"/>
          <w:sz w:val="18"/>
          <w:szCs w:val="18"/>
        </w:rPr>
        <w:t xml:space="preserve">главы </w:t>
      </w:r>
      <w:proofErr w:type="spellStart"/>
      <w:r w:rsidRPr="0031001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1001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1001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1001C">
        <w:rPr>
          <w:rFonts w:ascii="Tahoma" w:hAnsi="Tahoma" w:cs="Tahoma"/>
          <w:color w:val="000000"/>
          <w:sz w:val="18"/>
          <w:szCs w:val="18"/>
        </w:rPr>
        <w:t xml:space="preserve"> района: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color w:val="000000"/>
          <w:sz w:val="18"/>
          <w:szCs w:val="18"/>
        </w:rPr>
        <w:t xml:space="preserve">- от 18.12.2008 № 68 «О закреплении </w:t>
      </w:r>
      <w:proofErr w:type="gramStart"/>
      <w:r w:rsidRPr="0031001C">
        <w:rPr>
          <w:rFonts w:ascii="Tahoma" w:hAnsi="Tahoma" w:cs="Tahoma"/>
          <w:color w:val="000000"/>
          <w:sz w:val="18"/>
          <w:szCs w:val="18"/>
        </w:rPr>
        <w:t>ответственных</w:t>
      </w:r>
      <w:proofErr w:type="gramEnd"/>
      <w:r w:rsidRPr="0031001C">
        <w:rPr>
          <w:rFonts w:ascii="Tahoma" w:hAnsi="Tahoma" w:cs="Tahoma"/>
          <w:color w:val="000000"/>
          <w:sz w:val="18"/>
          <w:szCs w:val="18"/>
        </w:rPr>
        <w:t xml:space="preserve"> за состояние охраны труда и пожарной безопасности»;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color w:val="000000"/>
          <w:sz w:val="18"/>
          <w:szCs w:val="18"/>
        </w:rPr>
        <w:t xml:space="preserve">- от 18.12.2008 № 69 «О возложении обязанности на заместителя главы администрации </w:t>
      </w:r>
      <w:proofErr w:type="spellStart"/>
      <w:r w:rsidRPr="0031001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1001C">
        <w:rPr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подписания.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color w:val="000000"/>
          <w:sz w:val="18"/>
          <w:szCs w:val="18"/>
        </w:rPr>
        <w:t xml:space="preserve">4 </w:t>
      </w:r>
      <w:proofErr w:type="gramStart"/>
      <w:r w:rsidRPr="0031001C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31001C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color w:val="000000"/>
          <w:sz w:val="18"/>
          <w:szCs w:val="18"/>
        </w:rPr>
        <w:t> 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color w:val="000000"/>
          <w:sz w:val="18"/>
          <w:szCs w:val="18"/>
        </w:rPr>
        <w:t> 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color w:val="000000"/>
          <w:sz w:val="18"/>
          <w:szCs w:val="18"/>
        </w:rPr>
        <w:t> 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001C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31001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1001C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1001C" w:rsidRPr="0031001C" w:rsidRDefault="0031001C" w:rsidP="003100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31001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1001C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                                                        Т.В. Иванова</w:t>
      </w:r>
    </w:p>
    <w:p w:rsidR="00497210" w:rsidRPr="0031001C" w:rsidRDefault="00497210" w:rsidP="0031001C"/>
    <w:sectPr w:rsidR="00497210" w:rsidRPr="0031001C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205</cp:revision>
  <dcterms:created xsi:type="dcterms:W3CDTF">2016-12-22T19:50:00Z</dcterms:created>
  <dcterms:modified xsi:type="dcterms:W3CDTF">2023-11-07T18:37:00Z</dcterms:modified>
</cp:coreProperties>
</file>