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27D6C">
        <w:rPr>
          <w:rFonts w:ascii="Tahoma" w:hAnsi="Tahoma" w:cs="Tahoma"/>
          <w:b/>
          <w:bCs/>
          <w:color w:val="000000"/>
          <w:sz w:val="21"/>
          <w:szCs w:val="21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F27D6C"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 w:rsidRPr="00F27D6C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 w:rsidRPr="00F27D6C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F27D6C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 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 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ПРОЕКТ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b/>
          <w:bCs/>
          <w:color w:val="000000"/>
          <w:sz w:val="18"/>
        </w:rPr>
        <w:t>О внесении изменений в Правила благоустройства территории муниципального образования «</w:t>
      </w:r>
      <w:proofErr w:type="spellStart"/>
      <w:r w:rsidRPr="00F27D6C">
        <w:rPr>
          <w:rFonts w:ascii="Tahoma" w:hAnsi="Tahoma" w:cs="Tahoma"/>
          <w:b/>
          <w:bCs/>
          <w:color w:val="000000"/>
          <w:sz w:val="18"/>
        </w:rPr>
        <w:t>Амосовский</w:t>
      </w:r>
      <w:proofErr w:type="spellEnd"/>
      <w:r w:rsidRPr="00F27D6C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F27D6C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F27D6C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27D6C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образования «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 протест прокуратуры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от 10.06.2022 № 83-2022 (№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кп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000130) на отдельные положения Правил благоустройства территории муниципального образования «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End"/>
      <w:r w:rsidRPr="00F27D6C">
        <w:rPr>
          <w:rFonts w:ascii="Tahoma" w:hAnsi="Tahoma" w:cs="Tahoma"/>
          <w:color w:val="000000"/>
          <w:sz w:val="18"/>
          <w:szCs w:val="18"/>
        </w:rPr>
        <w:t xml:space="preserve">», утвержденных решением Собрания депутатов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  от 07.06.2018 № 12/73, в целях приведения Правил благоустройства территории муниципального образования «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соответствие с законодательством Российской Федерации, Собрание депутатов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РЕШИЛО: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1. Внести в Правила благоустройства территории муниципального образования «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утвержденного решением Собрания депутатов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от 07.06.2018 года № 12/73 (в ред. от 26.11.2018 № 18/111) изменения, изложив пункт 5.6.22 части 5 в новой редакции: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«5.6.22. Транспортирование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организациями и домовладельцами, а также иными производителям отходов производства и потребления в соответствии с требованиями действующего законодательства</w:t>
      </w:r>
      <w:proofErr w:type="gramStart"/>
      <w:r w:rsidRPr="00F27D6C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 xml:space="preserve">2. Обнародовать настоящее решение на информационных стендах, расположенных на территории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 и разместить на официальном сайте муниципального образования «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 в сети "Интернет".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                             О.М.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27D6C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F27D6C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F27D6C" w:rsidRPr="00F27D6C" w:rsidRDefault="00F27D6C" w:rsidP="00F27D6C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F27D6C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F27D6C" w:rsidRDefault="00497210" w:rsidP="00F27D6C"/>
    <w:sectPr w:rsidR="00497210" w:rsidRPr="00F27D6C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37633"/>
    <w:rsid w:val="00350735"/>
    <w:rsid w:val="00366CD9"/>
    <w:rsid w:val="00387534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D7746"/>
    <w:rsid w:val="004F1903"/>
    <w:rsid w:val="00507A86"/>
    <w:rsid w:val="00511A60"/>
    <w:rsid w:val="00524DCA"/>
    <w:rsid w:val="00536D4E"/>
    <w:rsid w:val="00542CBC"/>
    <w:rsid w:val="00544CC9"/>
    <w:rsid w:val="00551E55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47926"/>
    <w:rsid w:val="00747D17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1FE3"/>
    <w:rsid w:val="009D2AF5"/>
    <w:rsid w:val="009E47AE"/>
    <w:rsid w:val="009F04F4"/>
    <w:rsid w:val="00A00AA7"/>
    <w:rsid w:val="00A0608B"/>
    <w:rsid w:val="00A21CEE"/>
    <w:rsid w:val="00A44589"/>
    <w:rsid w:val="00A67C99"/>
    <w:rsid w:val="00A71341"/>
    <w:rsid w:val="00A87C44"/>
    <w:rsid w:val="00A94A6C"/>
    <w:rsid w:val="00A963DA"/>
    <w:rsid w:val="00A972D3"/>
    <w:rsid w:val="00A97E15"/>
    <w:rsid w:val="00AD30AD"/>
    <w:rsid w:val="00AE330C"/>
    <w:rsid w:val="00AE5174"/>
    <w:rsid w:val="00B041BA"/>
    <w:rsid w:val="00B14783"/>
    <w:rsid w:val="00B14F7B"/>
    <w:rsid w:val="00B32292"/>
    <w:rsid w:val="00B32575"/>
    <w:rsid w:val="00B527A4"/>
    <w:rsid w:val="00B6024E"/>
    <w:rsid w:val="00B76A79"/>
    <w:rsid w:val="00BC5956"/>
    <w:rsid w:val="00BC6ED6"/>
    <w:rsid w:val="00BE00F6"/>
    <w:rsid w:val="00BE7691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27D6C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192</cp:revision>
  <dcterms:created xsi:type="dcterms:W3CDTF">2016-12-22T19:50:00Z</dcterms:created>
  <dcterms:modified xsi:type="dcterms:W3CDTF">2023-11-07T18:29:00Z</dcterms:modified>
</cp:coreProperties>
</file>