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F3" w:rsidRPr="008B22F3" w:rsidRDefault="008B22F3" w:rsidP="008B22F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B22F3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постановление Администрации </w:t>
      </w:r>
      <w:proofErr w:type="spellStart"/>
      <w:r w:rsidRPr="008B22F3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8B22F3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8B22F3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8B22F3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31.05.2021 № 66-па «Об утверждении Положения «О порядке оформления разрешения на вырубку деревьев и кустарников на территории </w:t>
      </w:r>
      <w:proofErr w:type="spellStart"/>
      <w:r w:rsidRPr="008B22F3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8B22F3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8B22F3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8B22F3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b/>
          <w:bCs/>
          <w:color w:val="000000"/>
          <w:sz w:val="18"/>
        </w:rPr>
        <w:t> 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> 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>от 04.05.2022 года                               № 47-па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> 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в постановление Администрации </w:t>
      </w:r>
      <w:proofErr w:type="spellStart"/>
      <w:r w:rsidRPr="008B22F3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8B22F3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8B22F3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8B22F3">
        <w:rPr>
          <w:rFonts w:ascii="Tahoma" w:hAnsi="Tahoma" w:cs="Tahoma"/>
          <w:b/>
          <w:bCs/>
          <w:color w:val="000000"/>
          <w:sz w:val="18"/>
        </w:rPr>
        <w:t xml:space="preserve"> района от 31.05.2021 № 66-па «Об утверждении Положения «О порядке оформления разрешения на вырубку деревьев и кустарников на территории </w:t>
      </w:r>
      <w:proofErr w:type="spellStart"/>
      <w:r w:rsidRPr="008B22F3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8B22F3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8B22F3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8B22F3">
        <w:rPr>
          <w:rFonts w:ascii="Tahoma" w:hAnsi="Tahoma" w:cs="Tahoma"/>
          <w:b/>
          <w:bCs/>
          <w:color w:val="000000"/>
          <w:sz w:val="18"/>
        </w:rPr>
        <w:t xml:space="preserve"> района»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> 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> 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B22F3">
        <w:rPr>
          <w:rFonts w:ascii="Tahoma" w:hAnsi="Tahoma" w:cs="Tahoma"/>
          <w:color w:val="000000"/>
          <w:sz w:val="18"/>
          <w:szCs w:val="18"/>
        </w:rPr>
        <w:t>В соответствии с Гражданским кодексом РФ, Федеральным законом от 04.05.2011 № 99-ФЗ (с изменениями и дополнениями) «О лицензировании отдельных видов деятельности», Федеральным законом от 26.07.2006 № 135-ФЗ (с изменениями и дополнениями) «О защите конкуренции», Федеральным законом от 06.10.2003 № 131-ФЗ «Об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Представлением прокуратуры 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района об</w:t>
      </w:r>
      <w:proofErr w:type="gramEnd"/>
      <w:r w:rsidRPr="008B22F3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8B22F3">
        <w:rPr>
          <w:rFonts w:ascii="Tahoma" w:hAnsi="Tahoma" w:cs="Tahoma"/>
          <w:color w:val="000000"/>
          <w:sz w:val="18"/>
          <w:szCs w:val="18"/>
        </w:rPr>
        <w:t>устранении</w:t>
      </w:r>
      <w:proofErr w:type="gramEnd"/>
      <w:r w:rsidRPr="008B22F3">
        <w:rPr>
          <w:rFonts w:ascii="Tahoma" w:hAnsi="Tahoma" w:cs="Tahoma"/>
          <w:color w:val="000000"/>
          <w:sz w:val="18"/>
          <w:szCs w:val="18"/>
        </w:rPr>
        <w:t xml:space="preserve"> нарушений законодательства об охране окружающей среды, антитеррористического законодательства и законодательства о пожарной безопасности от 05.04.2022 № 84-2022 (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кп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№ 001975), Администрация 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 xml:space="preserve">1. Внести в Положения «О порядке оформления разрешения на вырубку деревьев и кустарников на территории 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района», </w:t>
      </w:r>
      <w:proofErr w:type="gramStart"/>
      <w:r w:rsidRPr="008B22F3">
        <w:rPr>
          <w:rFonts w:ascii="Tahoma" w:hAnsi="Tahoma" w:cs="Tahoma"/>
          <w:color w:val="000000"/>
          <w:sz w:val="18"/>
          <w:szCs w:val="18"/>
        </w:rPr>
        <w:t>утвержденное</w:t>
      </w:r>
      <w:proofErr w:type="gramEnd"/>
      <w:r w:rsidRPr="008B22F3">
        <w:rPr>
          <w:rFonts w:ascii="Tahoma" w:hAnsi="Tahoma" w:cs="Tahoma"/>
          <w:color w:val="000000"/>
          <w:sz w:val="18"/>
          <w:szCs w:val="18"/>
        </w:rPr>
        <w:t xml:space="preserve"> постановлением Администрации 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района от 31.05.2021 № 66-па, следующие изменения: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>1.1.Пункт 3.8. раздела 3 изложить в новой редакции: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 xml:space="preserve">«3.8. </w:t>
      </w:r>
      <w:proofErr w:type="gramStart"/>
      <w:r w:rsidRPr="008B22F3">
        <w:rPr>
          <w:rFonts w:ascii="Tahoma" w:hAnsi="Tahoma" w:cs="Tahoma"/>
          <w:color w:val="000000"/>
          <w:sz w:val="18"/>
          <w:szCs w:val="18"/>
        </w:rPr>
        <w:t xml:space="preserve">При проведении вырубки деревьев относящихся к категориям «усыхающие», «свежий сухостой», зараженных опасными вредителями, при проведении 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лесоводственных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уходов за лесными насаждениями по проектам лесоустройства, а также в особо охраняемых природных территориях, к обследованию испрашиваемых к вырубке деревьев и кустарников привлекаются специалисты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культуры.».</w:t>
      </w:r>
      <w:proofErr w:type="gramEnd"/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>1.2. Пункт 3.12 раздела 3 изложить в новой редакции: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>«3.12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№3 к настоящему Положению),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B22F3">
        <w:rPr>
          <w:rFonts w:ascii="Tahoma" w:hAnsi="Tahoma" w:cs="Tahoma"/>
          <w:color w:val="000000"/>
          <w:sz w:val="18"/>
          <w:szCs w:val="18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лет.».</w:t>
      </w:r>
      <w:proofErr w:type="gramEnd"/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> 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> 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> 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22F3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B22F3" w:rsidRPr="008B22F3" w:rsidRDefault="008B22F3" w:rsidP="008B22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8B22F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B22F3">
        <w:rPr>
          <w:rFonts w:ascii="Tahoma" w:hAnsi="Tahoma" w:cs="Tahoma"/>
          <w:color w:val="000000"/>
          <w:sz w:val="18"/>
          <w:szCs w:val="18"/>
        </w:rPr>
        <w:t xml:space="preserve"> района                                                                           Т.В. Иванова</w:t>
      </w:r>
    </w:p>
    <w:p w:rsidR="00497210" w:rsidRPr="008B22F3" w:rsidRDefault="00497210" w:rsidP="008B22F3"/>
    <w:sectPr w:rsidR="00497210" w:rsidRPr="008B22F3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36D4E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188</cp:revision>
  <dcterms:created xsi:type="dcterms:W3CDTF">2016-12-22T19:50:00Z</dcterms:created>
  <dcterms:modified xsi:type="dcterms:W3CDTF">2023-11-07T18:21:00Z</dcterms:modified>
</cp:coreProperties>
</file>