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13" w:rsidRDefault="006D1F13" w:rsidP="006D1F13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постановление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31.03.2014 № 31-па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утверждении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Положения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контрактном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управляющем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ПОСТАНОВЛЕНИЕ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31.08.2020  года                           № 86-па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от 31.03.2014 № 31-па «Об утверждении Положения о контрактном управляющем»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требованиями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Федерального закона</w:t>
        </w:r>
      </w:hyperlink>
      <w:r>
        <w:rPr>
          <w:rFonts w:ascii="Tahoma" w:hAnsi="Tahoma" w:cs="Tahoma"/>
          <w:color w:val="000000"/>
          <w:sz w:val="12"/>
          <w:szCs w:val="12"/>
        </w:rPr>
        <w:t> от 5 апреля 2013 года № 44-ФЗ «О контрактной системе в сфере закупок товаров, работ, услуг для обеспеч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 xml:space="preserve">ния государственных и муниципальных нужд» (с изменениями и дополнениями), в целях обеспечения планирования и осуществления закупок товаров, работ, услуг для обеспечения государственных/муниципальных нужд,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  <w:proofErr w:type="gramEnd"/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1.Внести в Положение о контрактном управляющем в муниципальном образовании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утвержденное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31.03.2014 № 31-па «Об утверждении Положения о контрактном управляющем» следующие изменения: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подпункты «а», «б», «в» пункта 3.1.1. части 3.1. главы 3 «Функции и полномочия контрактного управляющего» исключить.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1.2. подпункты «г»,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», «е» считать соответственно «а», «б», «в».</w:t>
      </w:r>
    </w:p>
    <w:p w:rsidR="006D1F13" w:rsidRDefault="006D1F13" w:rsidP="006D1F13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Постановление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вступает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силу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дня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его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подписания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распространяется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правоотношения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возникшие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 01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января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2020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года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                      Т.В. Иванова</w:t>
      </w:r>
    </w:p>
    <w:p w:rsidR="006D1F13" w:rsidRDefault="006D1F13" w:rsidP="006D1F1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563AB" w:rsidRPr="006D1F13" w:rsidRDefault="001563AB" w:rsidP="006D1F13">
      <w:pPr>
        <w:rPr>
          <w:lang w:val="ru-RU"/>
        </w:rPr>
      </w:pPr>
    </w:p>
    <w:sectPr w:rsidR="001563AB" w:rsidRPr="006D1F1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413" w:rsidRDefault="006B1413" w:rsidP="001563AB">
      <w:r>
        <w:separator/>
      </w:r>
    </w:p>
  </w:endnote>
  <w:endnote w:type="continuationSeparator" w:id="0">
    <w:p w:rsidR="006B1413" w:rsidRDefault="006B141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413" w:rsidRDefault="006B1413" w:rsidP="001563AB">
      <w:r w:rsidRPr="001563AB">
        <w:rPr>
          <w:color w:val="000000"/>
        </w:rPr>
        <w:separator/>
      </w:r>
    </w:p>
  </w:footnote>
  <w:footnote w:type="continuationSeparator" w:id="0">
    <w:p w:rsidR="006B1413" w:rsidRDefault="006B1413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6200D"/>
    <w:rsid w:val="00270055"/>
    <w:rsid w:val="0027343C"/>
    <w:rsid w:val="00273D08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F66E6"/>
    <w:rsid w:val="00626AF3"/>
    <w:rsid w:val="00635F00"/>
    <w:rsid w:val="00694F75"/>
    <w:rsid w:val="006B1413"/>
    <w:rsid w:val="006D1F13"/>
    <w:rsid w:val="006D2674"/>
    <w:rsid w:val="00724B80"/>
    <w:rsid w:val="0074257B"/>
    <w:rsid w:val="007859AE"/>
    <w:rsid w:val="0079470B"/>
    <w:rsid w:val="007A1FA0"/>
    <w:rsid w:val="007D37BC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D5B2D"/>
    <w:rsid w:val="00E43378"/>
    <w:rsid w:val="00E43B96"/>
    <w:rsid w:val="00E50C27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95</cp:revision>
  <cp:lastPrinted>2021-04-02T07:05:00Z</cp:lastPrinted>
  <dcterms:created xsi:type="dcterms:W3CDTF">2023-11-08T04:26:00Z</dcterms:created>
  <dcterms:modified xsi:type="dcterms:W3CDTF">2023-11-08T19:09:00Z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