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34FAA" w:rsidRPr="00B34FAA" w:rsidTr="00B34FAA">
        <w:trPr>
          <w:tblCellSpacing w:w="15" w:type="dxa"/>
          <w:jc w:val="center"/>
        </w:trPr>
        <w:tc>
          <w:tcPr>
            <w:tcW w:w="0" w:type="auto"/>
            <w:tcBorders>
              <w:top w:val="nil"/>
              <w:left w:val="nil"/>
              <w:bottom w:val="nil"/>
              <w:right w:val="nil"/>
            </w:tcBorders>
            <w:shd w:val="clear" w:color="auto" w:fill="EEEEEE"/>
            <w:vAlign w:val="center"/>
            <w:hideMark/>
          </w:tcPr>
          <w:p w:rsidR="00B34FAA" w:rsidRPr="00B34FAA" w:rsidRDefault="00B34FAA" w:rsidP="00B34FAA">
            <w:pPr>
              <w:widowControl/>
              <w:suppressAutoHyphens w:val="0"/>
              <w:autoSpaceDN/>
              <w:textAlignment w:val="auto"/>
              <w:rPr>
                <w:rFonts w:ascii="Tahoma" w:eastAsia="Times New Roman" w:hAnsi="Tahoma"/>
                <w:color w:val="000000"/>
                <w:kern w:val="0"/>
                <w:sz w:val="12"/>
                <w:szCs w:val="12"/>
                <w:lang w:val="ru-RU" w:eastAsia="ru-RU" w:bidi="ar-SA"/>
              </w:rPr>
            </w:pPr>
          </w:p>
        </w:tc>
      </w:tr>
    </w:tbl>
    <w:p w:rsidR="00B34FAA" w:rsidRPr="00B34FAA" w:rsidRDefault="00B34FAA" w:rsidP="00B34FAA">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r w:rsidRPr="00B34FAA">
        <w:rPr>
          <w:rFonts w:ascii="Tahoma" w:eastAsia="Times New Roman" w:hAnsi="Tahoma"/>
          <w:b/>
          <w:bCs/>
          <w:color w:val="000000"/>
          <w:kern w:val="0"/>
          <w:sz w:val="14"/>
          <w:szCs w:val="14"/>
          <w:lang w:val="ru-RU" w:eastAsia="ru-RU" w:bidi="ar-SA"/>
        </w:rPr>
        <w:t>ПОЯСНИТЕЛЬНАЯ ЗАПИСКА</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b/>
          <w:bCs/>
          <w:color w:val="000000"/>
          <w:kern w:val="0"/>
          <w:sz w:val="12"/>
          <w:lang w:val="ru-RU" w:eastAsia="ru-RU" w:bidi="ar-SA"/>
        </w:rPr>
        <w:t>ПОЯСНИТЕЛЬНАЯ ЗАПИСКА</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b/>
          <w:bCs/>
          <w:color w:val="000000"/>
          <w:kern w:val="0"/>
          <w:sz w:val="12"/>
          <w:lang w:val="ru-RU" w:eastAsia="ru-RU" w:bidi="ar-SA"/>
        </w:rPr>
        <w:t>к модельному проекту муниципального нормативного правового акта</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b/>
          <w:bCs/>
          <w:color w:val="000000"/>
          <w:kern w:val="0"/>
          <w:sz w:val="12"/>
          <w:lang w:val="ru-RU" w:eastAsia="ru-RU" w:bidi="ar-SA"/>
        </w:rPr>
        <w:t> «Об утверждении Порядка предоставления из бюджета муниципального образования «</w:t>
      </w:r>
      <w:proofErr w:type="spellStart"/>
      <w:r w:rsidRPr="00B34FAA">
        <w:rPr>
          <w:rFonts w:ascii="Tahoma" w:eastAsia="Times New Roman" w:hAnsi="Tahoma"/>
          <w:b/>
          <w:bCs/>
          <w:color w:val="000000"/>
          <w:kern w:val="0"/>
          <w:sz w:val="12"/>
          <w:lang w:val="ru-RU" w:eastAsia="ru-RU" w:bidi="ar-SA"/>
        </w:rPr>
        <w:t>Амосовский</w:t>
      </w:r>
      <w:proofErr w:type="spellEnd"/>
      <w:r w:rsidRPr="00B34FAA">
        <w:rPr>
          <w:rFonts w:ascii="Tahoma" w:eastAsia="Times New Roman" w:hAnsi="Tahoma"/>
          <w:b/>
          <w:bCs/>
          <w:color w:val="000000"/>
          <w:kern w:val="0"/>
          <w:sz w:val="12"/>
          <w:lang w:val="ru-RU" w:eastAsia="ru-RU" w:bidi="ar-SA"/>
        </w:rPr>
        <w:t xml:space="preserve"> сельсовет» </w:t>
      </w:r>
      <w:proofErr w:type="spellStart"/>
      <w:r w:rsidRPr="00B34FAA">
        <w:rPr>
          <w:rFonts w:ascii="Tahoma" w:eastAsia="Times New Roman" w:hAnsi="Tahoma"/>
          <w:b/>
          <w:bCs/>
          <w:color w:val="000000"/>
          <w:kern w:val="0"/>
          <w:sz w:val="12"/>
          <w:lang w:val="ru-RU" w:eastAsia="ru-RU" w:bidi="ar-SA"/>
        </w:rPr>
        <w:t>Медвенского</w:t>
      </w:r>
      <w:proofErr w:type="spellEnd"/>
      <w:r w:rsidRPr="00B34FAA">
        <w:rPr>
          <w:rFonts w:ascii="Tahoma" w:eastAsia="Times New Roman" w:hAnsi="Tahoma"/>
          <w:b/>
          <w:bCs/>
          <w:color w:val="000000"/>
          <w:kern w:val="0"/>
          <w:sz w:val="12"/>
          <w:lang w:val="ru-RU" w:eastAsia="ru-RU" w:bidi="ar-SA"/>
        </w:rPr>
        <w:t xml:space="preserve"> района Курской области субсидий социально ориентированным некоммерческим организациям в целях финансового обеспечения части затрат, связанных с ре</w:t>
      </w:r>
      <w:r w:rsidRPr="00B34FAA">
        <w:rPr>
          <w:rFonts w:ascii="Tahoma" w:eastAsia="Times New Roman" w:hAnsi="Tahoma"/>
          <w:b/>
          <w:bCs/>
          <w:color w:val="000000"/>
          <w:kern w:val="0"/>
          <w:sz w:val="12"/>
          <w:lang w:val="ru-RU" w:eastAsia="ru-RU" w:bidi="ar-SA"/>
        </w:rPr>
        <w:t>а</w:t>
      </w:r>
      <w:r w:rsidRPr="00B34FAA">
        <w:rPr>
          <w:rFonts w:ascii="Tahoma" w:eastAsia="Times New Roman" w:hAnsi="Tahoma"/>
          <w:b/>
          <w:bCs/>
          <w:color w:val="000000"/>
          <w:kern w:val="0"/>
          <w:sz w:val="12"/>
          <w:lang w:val="ru-RU" w:eastAsia="ru-RU" w:bidi="ar-SA"/>
        </w:rPr>
        <w:t>лизацией социально значимых проектов и программ»</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b/>
          <w:bCs/>
          <w:color w:val="000000"/>
          <w:kern w:val="0"/>
          <w:sz w:val="12"/>
          <w:lang w:val="ru-RU" w:eastAsia="ru-RU" w:bidi="ar-SA"/>
        </w:rPr>
        <w:t> </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 </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 xml:space="preserve"> В соответствии с </w:t>
      </w:r>
      <w:proofErr w:type="gramStart"/>
      <w:r w:rsidRPr="00B34FAA">
        <w:rPr>
          <w:rFonts w:ascii="Tahoma" w:eastAsia="Times New Roman" w:hAnsi="Tahoma"/>
          <w:color w:val="000000"/>
          <w:kern w:val="0"/>
          <w:sz w:val="12"/>
          <w:szCs w:val="12"/>
          <w:lang w:val="ru-RU" w:eastAsia="ru-RU" w:bidi="ar-SA"/>
        </w:rPr>
        <w:t>ч</w:t>
      </w:r>
      <w:proofErr w:type="gramEnd"/>
      <w:r w:rsidRPr="00B34FAA">
        <w:rPr>
          <w:rFonts w:ascii="Tahoma" w:eastAsia="Times New Roman" w:hAnsi="Tahoma"/>
          <w:color w:val="000000"/>
          <w:kern w:val="0"/>
          <w:sz w:val="12"/>
          <w:szCs w:val="12"/>
          <w:lang w:val="ru-RU" w:eastAsia="ru-RU" w:bidi="ar-SA"/>
        </w:rPr>
        <w:t>. 2 ст. 78.1 Бюджетного кодекса РФ в законе субъекта Российской Федерации о бюджете субъекта Российской Федерации, в решении представ</w:t>
      </w:r>
      <w:r w:rsidRPr="00B34FAA">
        <w:rPr>
          <w:rFonts w:ascii="Tahoma" w:eastAsia="Times New Roman" w:hAnsi="Tahoma"/>
          <w:color w:val="000000"/>
          <w:kern w:val="0"/>
          <w:sz w:val="12"/>
          <w:szCs w:val="12"/>
          <w:lang w:val="ru-RU" w:eastAsia="ru-RU" w:bidi="ar-SA"/>
        </w:rPr>
        <w:t>и</w:t>
      </w:r>
      <w:r w:rsidRPr="00B34FAA">
        <w:rPr>
          <w:rFonts w:ascii="Tahoma" w:eastAsia="Times New Roman" w:hAnsi="Tahoma"/>
          <w:color w:val="000000"/>
          <w:kern w:val="0"/>
          <w:sz w:val="12"/>
          <w:szCs w:val="12"/>
          <w:lang w:val="ru-RU" w:eastAsia="ru-RU" w:bidi="ar-SA"/>
        </w:rPr>
        <w:t>тельного органа муниципального образования о местном бюджете могут предусматриваться субсидии иным некоммерческим организациям, не являющимся госуда</w:t>
      </w:r>
      <w:r w:rsidRPr="00B34FAA">
        <w:rPr>
          <w:rFonts w:ascii="Tahoma" w:eastAsia="Times New Roman" w:hAnsi="Tahoma"/>
          <w:color w:val="000000"/>
          <w:kern w:val="0"/>
          <w:sz w:val="12"/>
          <w:szCs w:val="12"/>
          <w:lang w:val="ru-RU" w:eastAsia="ru-RU" w:bidi="ar-SA"/>
        </w:rPr>
        <w:t>р</w:t>
      </w:r>
      <w:r w:rsidRPr="00B34FAA">
        <w:rPr>
          <w:rFonts w:ascii="Tahoma" w:eastAsia="Times New Roman" w:hAnsi="Tahoma"/>
          <w:color w:val="000000"/>
          <w:kern w:val="0"/>
          <w:sz w:val="12"/>
          <w:szCs w:val="12"/>
          <w:lang w:val="ru-RU" w:eastAsia="ru-RU" w:bidi="ar-SA"/>
        </w:rPr>
        <w:t>ственными (муниципальными) учреждениями.</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B34FAA">
        <w:rPr>
          <w:rFonts w:ascii="Tahoma" w:eastAsia="Times New Roman" w:hAnsi="Tahoma"/>
          <w:color w:val="000000"/>
          <w:kern w:val="0"/>
          <w:sz w:val="12"/>
          <w:szCs w:val="12"/>
          <w:lang w:val="ru-RU" w:eastAsia="ru-RU" w:bidi="ar-SA"/>
        </w:rP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w:t>
      </w:r>
      <w:proofErr w:type="gramEnd"/>
      <w:r w:rsidRPr="00B34FAA">
        <w:rPr>
          <w:rFonts w:ascii="Tahoma" w:eastAsia="Times New Roman" w:hAnsi="Tahoma"/>
          <w:color w:val="000000"/>
          <w:kern w:val="0"/>
          <w:sz w:val="12"/>
          <w:szCs w:val="12"/>
          <w:lang w:val="ru-RU" w:eastAsia="ru-RU" w:bidi="ar-SA"/>
        </w:rPr>
        <w:t xml:space="preserve"> Федерации, органов местного самоуправления. </w:t>
      </w:r>
      <w:proofErr w:type="gramStart"/>
      <w:r w:rsidRPr="00B34FAA">
        <w:rPr>
          <w:rFonts w:ascii="Tahoma" w:eastAsia="Times New Roman" w:hAnsi="Tahoma"/>
          <w:color w:val="000000"/>
          <w:kern w:val="0"/>
          <w:sz w:val="12"/>
          <w:szCs w:val="12"/>
          <w:lang w:val="ru-RU" w:eastAsia="ru-RU" w:bidi="ar-SA"/>
        </w:rPr>
        <w:t>Указанные нормативные правовые акты, муниципальные правовые акты должны соотве</w:t>
      </w:r>
      <w:r w:rsidRPr="00B34FAA">
        <w:rPr>
          <w:rFonts w:ascii="Tahoma" w:eastAsia="Times New Roman" w:hAnsi="Tahoma"/>
          <w:color w:val="000000"/>
          <w:kern w:val="0"/>
          <w:sz w:val="12"/>
          <w:szCs w:val="12"/>
          <w:lang w:val="ru-RU" w:eastAsia="ru-RU" w:bidi="ar-SA"/>
        </w:rPr>
        <w:t>т</w:t>
      </w:r>
      <w:r w:rsidRPr="00B34FAA">
        <w:rPr>
          <w:rFonts w:ascii="Tahoma" w:eastAsia="Times New Roman" w:hAnsi="Tahoma"/>
          <w:color w:val="000000"/>
          <w:kern w:val="0"/>
          <w:sz w:val="12"/>
          <w:szCs w:val="12"/>
          <w:lang w:val="ru-RU" w:eastAsia="ru-RU" w:bidi="ar-SA"/>
        </w:rPr>
        <w:t>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roofErr w:type="gramEnd"/>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proofErr w:type="gramStart"/>
      <w:r w:rsidRPr="00B34FAA">
        <w:rPr>
          <w:rFonts w:ascii="Tahoma" w:eastAsia="Times New Roman" w:hAnsi="Tahoma"/>
          <w:color w:val="000000"/>
          <w:kern w:val="0"/>
          <w:sz w:val="12"/>
          <w:szCs w:val="12"/>
          <w:lang w:val="ru-RU" w:eastAsia="ru-RU" w:bidi="ar-SA"/>
        </w:rPr>
        <w:t>Общие требования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утверждены Постановлением Правительства РФ от 07.05.2017 № 541 (ред. от 12.09.2019)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roofErr w:type="gramEnd"/>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 xml:space="preserve">Постановлением Администрации </w:t>
      </w:r>
      <w:proofErr w:type="spellStart"/>
      <w:r w:rsidRPr="00B34FAA">
        <w:rPr>
          <w:rFonts w:ascii="Tahoma" w:eastAsia="Times New Roman" w:hAnsi="Tahoma"/>
          <w:color w:val="000000"/>
          <w:kern w:val="0"/>
          <w:sz w:val="12"/>
          <w:szCs w:val="12"/>
          <w:lang w:val="ru-RU" w:eastAsia="ru-RU" w:bidi="ar-SA"/>
        </w:rPr>
        <w:t>Амосовского</w:t>
      </w:r>
      <w:proofErr w:type="spellEnd"/>
      <w:r w:rsidRPr="00B34FAA">
        <w:rPr>
          <w:rFonts w:ascii="Tahoma" w:eastAsia="Times New Roman" w:hAnsi="Tahoma"/>
          <w:color w:val="000000"/>
          <w:kern w:val="0"/>
          <w:sz w:val="12"/>
          <w:szCs w:val="12"/>
          <w:lang w:val="ru-RU" w:eastAsia="ru-RU" w:bidi="ar-SA"/>
        </w:rPr>
        <w:t xml:space="preserve"> сельсовета </w:t>
      </w:r>
      <w:proofErr w:type="spellStart"/>
      <w:r w:rsidRPr="00B34FAA">
        <w:rPr>
          <w:rFonts w:ascii="Tahoma" w:eastAsia="Times New Roman" w:hAnsi="Tahoma"/>
          <w:color w:val="000000"/>
          <w:kern w:val="0"/>
          <w:sz w:val="12"/>
          <w:szCs w:val="12"/>
          <w:lang w:val="ru-RU" w:eastAsia="ru-RU" w:bidi="ar-SA"/>
        </w:rPr>
        <w:t>Медвенского</w:t>
      </w:r>
      <w:proofErr w:type="spellEnd"/>
      <w:r w:rsidRPr="00B34FAA">
        <w:rPr>
          <w:rFonts w:ascii="Tahoma" w:eastAsia="Times New Roman" w:hAnsi="Tahoma"/>
          <w:color w:val="000000"/>
          <w:kern w:val="0"/>
          <w:sz w:val="12"/>
          <w:szCs w:val="12"/>
          <w:lang w:val="ru-RU" w:eastAsia="ru-RU" w:bidi="ar-SA"/>
        </w:rPr>
        <w:t xml:space="preserve"> района от 21.08.2017 № 105-па утвержден Порядок оказания мер социальной поддержки некоммерческим организациям-исполнителям общественн</w:t>
      </w:r>
      <w:proofErr w:type="gramStart"/>
      <w:r w:rsidRPr="00B34FAA">
        <w:rPr>
          <w:rFonts w:ascii="Tahoma" w:eastAsia="Times New Roman" w:hAnsi="Tahoma"/>
          <w:color w:val="000000"/>
          <w:kern w:val="0"/>
          <w:sz w:val="12"/>
          <w:szCs w:val="12"/>
          <w:lang w:val="ru-RU" w:eastAsia="ru-RU" w:bidi="ar-SA"/>
        </w:rPr>
        <w:t>о-</w:t>
      </w:r>
      <w:proofErr w:type="gramEnd"/>
      <w:r w:rsidRPr="00B34FAA">
        <w:rPr>
          <w:rFonts w:ascii="Tahoma" w:eastAsia="Times New Roman" w:hAnsi="Tahoma"/>
          <w:color w:val="000000"/>
          <w:kern w:val="0"/>
          <w:sz w:val="12"/>
          <w:szCs w:val="12"/>
          <w:lang w:val="ru-RU" w:eastAsia="ru-RU" w:bidi="ar-SA"/>
        </w:rPr>
        <w:t xml:space="preserve"> полезных услуг Администрацией </w:t>
      </w:r>
      <w:proofErr w:type="spellStart"/>
      <w:r w:rsidRPr="00B34FAA">
        <w:rPr>
          <w:rFonts w:ascii="Tahoma" w:eastAsia="Times New Roman" w:hAnsi="Tahoma"/>
          <w:color w:val="000000"/>
          <w:kern w:val="0"/>
          <w:sz w:val="12"/>
          <w:szCs w:val="12"/>
          <w:lang w:val="ru-RU" w:eastAsia="ru-RU" w:bidi="ar-SA"/>
        </w:rPr>
        <w:t>Амосовского</w:t>
      </w:r>
      <w:proofErr w:type="spellEnd"/>
      <w:r w:rsidRPr="00B34FAA">
        <w:rPr>
          <w:rFonts w:ascii="Tahoma" w:eastAsia="Times New Roman" w:hAnsi="Tahoma"/>
          <w:color w:val="000000"/>
          <w:kern w:val="0"/>
          <w:sz w:val="12"/>
          <w:szCs w:val="12"/>
          <w:lang w:val="ru-RU" w:eastAsia="ru-RU" w:bidi="ar-SA"/>
        </w:rPr>
        <w:t xml:space="preserve"> сельсовета </w:t>
      </w:r>
      <w:proofErr w:type="spellStart"/>
      <w:r w:rsidRPr="00B34FAA">
        <w:rPr>
          <w:rFonts w:ascii="Tahoma" w:eastAsia="Times New Roman" w:hAnsi="Tahoma"/>
          <w:color w:val="000000"/>
          <w:kern w:val="0"/>
          <w:sz w:val="12"/>
          <w:szCs w:val="12"/>
          <w:lang w:val="ru-RU" w:eastAsia="ru-RU" w:bidi="ar-SA"/>
        </w:rPr>
        <w:t>Медвенского</w:t>
      </w:r>
      <w:proofErr w:type="spellEnd"/>
      <w:r w:rsidRPr="00B34FAA">
        <w:rPr>
          <w:rFonts w:ascii="Tahoma" w:eastAsia="Times New Roman" w:hAnsi="Tahoma"/>
          <w:color w:val="000000"/>
          <w:kern w:val="0"/>
          <w:sz w:val="12"/>
          <w:szCs w:val="12"/>
          <w:lang w:val="ru-RU" w:eastAsia="ru-RU" w:bidi="ar-SA"/>
        </w:rPr>
        <w:t xml:space="preserve"> района Курской области» (в ред. от 31.07.2019 № 63-па).</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В соответствии с п. 2 Порядка муниципальное образование может осуществлять поддержку социально ориентированным некоммерческим организациям в соответс</w:t>
      </w:r>
      <w:r w:rsidRPr="00B34FAA">
        <w:rPr>
          <w:rFonts w:ascii="Tahoma" w:eastAsia="Times New Roman" w:hAnsi="Tahoma"/>
          <w:color w:val="000000"/>
          <w:kern w:val="0"/>
          <w:sz w:val="12"/>
          <w:szCs w:val="12"/>
          <w:lang w:val="ru-RU" w:eastAsia="ru-RU" w:bidi="ar-SA"/>
        </w:rPr>
        <w:t>т</w:t>
      </w:r>
      <w:r w:rsidRPr="00B34FAA">
        <w:rPr>
          <w:rFonts w:ascii="Tahoma" w:eastAsia="Times New Roman" w:hAnsi="Tahoma"/>
          <w:color w:val="000000"/>
          <w:kern w:val="0"/>
          <w:sz w:val="12"/>
          <w:szCs w:val="12"/>
          <w:lang w:val="ru-RU" w:eastAsia="ru-RU" w:bidi="ar-SA"/>
        </w:rPr>
        <w:t xml:space="preserve">вии с законодательством Российской Федерации за счёт бюджетных ассигнований местного бюджета путем предоставления субсидий, в порядке, установленном нормативным правовым актом Администрации </w:t>
      </w:r>
      <w:proofErr w:type="spellStart"/>
      <w:r w:rsidRPr="00B34FAA">
        <w:rPr>
          <w:rFonts w:ascii="Tahoma" w:eastAsia="Times New Roman" w:hAnsi="Tahoma"/>
          <w:color w:val="000000"/>
          <w:kern w:val="0"/>
          <w:sz w:val="12"/>
          <w:szCs w:val="12"/>
          <w:lang w:val="ru-RU" w:eastAsia="ru-RU" w:bidi="ar-SA"/>
        </w:rPr>
        <w:t>Амосовского</w:t>
      </w:r>
      <w:proofErr w:type="spellEnd"/>
      <w:r w:rsidRPr="00B34FAA">
        <w:rPr>
          <w:rFonts w:ascii="Tahoma" w:eastAsia="Times New Roman" w:hAnsi="Tahoma"/>
          <w:color w:val="000000"/>
          <w:kern w:val="0"/>
          <w:sz w:val="12"/>
          <w:szCs w:val="12"/>
          <w:lang w:val="ru-RU" w:eastAsia="ru-RU" w:bidi="ar-SA"/>
        </w:rPr>
        <w:t xml:space="preserve"> сельсовета </w:t>
      </w:r>
      <w:proofErr w:type="spellStart"/>
      <w:r w:rsidRPr="00B34FAA">
        <w:rPr>
          <w:rFonts w:ascii="Tahoma" w:eastAsia="Times New Roman" w:hAnsi="Tahoma"/>
          <w:color w:val="000000"/>
          <w:kern w:val="0"/>
          <w:sz w:val="12"/>
          <w:szCs w:val="12"/>
          <w:lang w:val="ru-RU" w:eastAsia="ru-RU" w:bidi="ar-SA"/>
        </w:rPr>
        <w:t>Медвенского</w:t>
      </w:r>
      <w:proofErr w:type="spellEnd"/>
      <w:r w:rsidRPr="00B34FAA">
        <w:rPr>
          <w:rFonts w:ascii="Tahoma" w:eastAsia="Times New Roman" w:hAnsi="Tahoma"/>
          <w:color w:val="000000"/>
          <w:kern w:val="0"/>
          <w:sz w:val="12"/>
          <w:szCs w:val="12"/>
          <w:lang w:val="ru-RU" w:eastAsia="ru-RU" w:bidi="ar-SA"/>
        </w:rPr>
        <w:t xml:space="preserve"> района.</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Предлагаемым модельным актом определен Порядок предоставления из бюджета муниципального образования «</w:t>
      </w:r>
      <w:proofErr w:type="spellStart"/>
      <w:r w:rsidRPr="00B34FAA">
        <w:rPr>
          <w:rFonts w:ascii="Tahoma" w:eastAsia="Times New Roman" w:hAnsi="Tahoma"/>
          <w:color w:val="000000"/>
          <w:kern w:val="0"/>
          <w:sz w:val="12"/>
          <w:szCs w:val="12"/>
          <w:lang w:val="ru-RU" w:eastAsia="ru-RU" w:bidi="ar-SA"/>
        </w:rPr>
        <w:t>Амосовский</w:t>
      </w:r>
      <w:proofErr w:type="spellEnd"/>
      <w:r w:rsidRPr="00B34FAA">
        <w:rPr>
          <w:rFonts w:ascii="Tahoma" w:eastAsia="Times New Roman" w:hAnsi="Tahoma"/>
          <w:color w:val="000000"/>
          <w:kern w:val="0"/>
          <w:sz w:val="12"/>
          <w:szCs w:val="12"/>
          <w:lang w:val="ru-RU" w:eastAsia="ru-RU" w:bidi="ar-SA"/>
        </w:rPr>
        <w:t xml:space="preserve"> сельсовет» </w:t>
      </w:r>
      <w:proofErr w:type="spellStart"/>
      <w:r w:rsidRPr="00B34FAA">
        <w:rPr>
          <w:rFonts w:ascii="Tahoma" w:eastAsia="Times New Roman" w:hAnsi="Tahoma"/>
          <w:color w:val="000000"/>
          <w:kern w:val="0"/>
          <w:sz w:val="12"/>
          <w:szCs w:val="12"/>
          <w:lang w:val="ru-RU" w:eastAsia="ru-RU" w:bidi="ar-SA"/>
        </w:rPr>
        <w:t>Медвенского</w:t>
      </w:r>
      <w:proofErr w:type="spellEnd"/>
      <w:r w:rsidRPr="00B34FAA">
        <w:rPr>
          <w:rFonts w:ascii="Tahoma" w:eastAsia="Times New Roman" w:hAnsi="Tahoma"/>
          <w:color w:val="000000"/>
          <w:kern w:val="0"/>
          <w:sz w:val="12"/>
          <w:szCs w:val="12"/>
          <w:lang w:val="ru-RU" w:eastAsia="ru-RU" w:bidi="ar-SA"/>
        </w:rPr>
        <w:t xml:space="preserve"> района Ку</w:t>
      </w:r>
      <w:r w:rsidRPr="00B34FAA">
        <w:rPr>
          <w:rFonts w:ascii="Tahoma" w:eastAsia="Times New Roman" w:hAnsi="Tahoma"/>
          <w:color w:val="000000"/>
          <w:kern w:val="0"/>
          <w:sz w:val="12"/>
          <w:szCs w:val="12"/>
          <w:lang w:val="ru-RU" w:eastAsia="ru-RU" w:bidi="ar-SA"/>
        </w:rPr>
        <w:t>р</w:t>
      </w:r>
      <w:r w:rsidRPr="00B34FAA">
        <w:rPr>
          <w:rFonts w:ascii="Tahoma" w:eastAsia="Times New Roman" w:hAnsi="Tahoma"/>
          <w:color w:val="000000"/>
          <w:kern w:val="0"/>
          <w:sz w:val="12"/>
          <w:szCs w:val="12"/>
          <w:lang w:val="ru-RU" w:eastAsia="ru-RU" w:bidi="ar-SA"/>
        </w:rPr>
        <w:t>ской области субсидий социально ориентированным некоммерческим организациям в целях финансового обеспечения части затрат, связанных с реализацией соц</w:t>
      </w:r>
      <w:r w:rsidRPr="00B34FAA">
        <w:rPr>
          <w:rFonts w:ascii="Tahoma" w:eastAsia="Times New Roman" w:hAnsi="Tahoma"/>
          <w:color w:val="000000"/>
          <w:kern w:val="0"/>
          <w:sz w:val="12"/>
          <w:szCs w:val="12"/>
          <w:lang w:val="ru-RU" w:eastAsia="ru-RU" w:bidi="ar-SA"/>
        </w:rPr>
        <w:t>и</w:t>
      </w:r>
      <w:r w:rsidRPr="00B34FAA">
        <w:rPr>
          <w:rFonts w:ascii="Tahoma" w:eastAsia="Times New Roman" w:hAnsi="Tahoma"/>
          <w:color w:val="000000"/>
          <w:kern w:val="0"/>
          <w:sz w:val="12"/>
          <w:szCs w:val="12"/>
          <w:lang w:val="ru-RU" w:eastAsia="ru-RU" w:bidi="ar-SA"/>
        </w:rPr>
        <w:t>ально значимых проектов и программ.</w:t>
      </w:r>
    </w:p>
    <w:p w:rsidR="00B34FAA" w:rsidRPr="00B34FAA" w:rsidRDefault="00B34FAA" w:rsidP="00B34FAA">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B34FAA">
        <w:rPr>
          <w:rFonts w:ascii="Tahoma" w:eastAsia="Times New Roman" w:hAnsi="Tahoma"/>
          <w:color w:val="000000"/>
          <w:kern w:val="0"/>
          <w:sz w:val="12"/>
          <w:szCs w:val="12"/>
          <w:lang w:val="ru-RU" w:eastAsia="ru-RU" w:bidi="ar-SA"/>
        </w:rPr>
        <w:t>Его принятие не потребует дополнительных расходов местного бюджета.</w:t>
      </w:r>
    </w:p>
    <w:p w:rsidR="001563AB" w:rsidRPr="00B34FAA" w:rsidRDefault="001563AB" w:rsidP="00B34FAA">
      <w:pPr>
        <w:rPr>
          <w:lang w:val="ru-RU"/>
        </w:rPr>
      </w:pPr>
    </w:p>
    <w:sectPr w:rsidR="001563AB" w:rsidRPr="00B34FAA"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38" w:rsidRDefault="00190038" w:rsidP="001563AB">
      <w:r>
        <w:separator/>
      </w:r>
    </w:p>
  </w:endnote>
  <w:endnote w:type="continuationSeparator" w:id="0">
    <w:p w:rsidR="00190038" w:rsidRDefault="00190038"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38" w:rsidRDefault="00190038" w:rsidP="001563AB">
      <w:r w:rsidRPr="001563AB">
        <w:rPr>
          <w:color w:val="000000"/>
        </w:rPr>
        <w:separator/>
      </w:r>
    </w:p>
  </w:footnote>
  <w:footnote w:type="continuationSeparator" w:id="0">
    <w:p w:rsidR="00190038" w:rsidRDefault="00190038"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6"/>
  <w:autoHyphenation/>
  <w:characterSpacingControl w:val="doNotCompress"/>
  <w:footnotePr>
    <w:footnote w:id="-1"/>
    <w:footnote w:id="0"/>
  </w:footnotePr>
  <w:endnotePr>
    <w:endnote w:id="-1"/>
    <w:endnote w:id="0"/>
  </w:endnotePr>
  <w:compat/>
  <w:rsids>
    <w:rsidRoot w:val="001563AB"/>
    <w:rsid w:val="00061DE6"/>
    <w:rsid w:val="000836F5"/>
    <w:rsid w:val="000B48E1"/>
    <w:rsid w:val="000C3ADA"/>
    <w:rsid w:val="000E3170"/>
    <w:rsid w:val="00124851"/>
    <w:rsid w:val="00141FCB"/>
    <w:rsid w:val="0014243F"/>
    <w:rsid w:val="00151DDF"/>
    <w:rsid w:val="001563AB"/>
    <w:rsid w:val="00170C18"/>
    <w:rsid w:val="00180DED"/>
    <w:rsid w:val="00190038"/>
    <w:rsid w:val="001A1272"/>
    <w:rsid w:val="001C1A90"/>
    <w:rsid w:val="001F21E9"/>
    <w:rsid w:val="001F24EA"/>
    <w:rsid w:val="001F5A4A"/>
    <w:rsid w:val="00206031"/>
    <w:rsid w:val="00207730"/>
    <w:rsid w:val="002130C1"/>
    <w:rsid w:val="0026200D"/>
    <w:rsid w:val="00270055"/>
    <w:rsid w:val="0027343C"/>
    <w:rsid w:val="00273D08"/>
    <w:rsid w:val="00291DD0"/>
    <w:rsid w:val="002B2333"/>
    <w:rsid w:val="002C035E"/>
    <w:rsid w:val="002C0EA9"/>
    <w:rsid w:val="002E750F"/>
    <w:rsid w:val="00305190"/>
    <w:rsid w:val="00311EB9"/>
    <w:rsid w:val="00331F86"/>
    <w:rsid w:val="00337ACA"/>
    <w:rsid w:val="003540C9"/>
    <w:rsid w:val="00364484"/>
    <w:rsid w:val="00372776"/>
    <w:rsid w:val="00377646"/>
    <w:rsid w:val="003A203E"/>
    <w:rsid w:val="003D2985"/>
    <w:rsid w:val="004327EB"/>
    <w:rsid w:val="00461F6A"/>
    <w:rsid w:val="00495702"/>
    <w:rsid w:val="004C597A"/>
    <w:rsid w:val="005121DE"/>
    <w:rsid w:val="00522B50"/>
    <w:rsid w:val="00550510"/>
    <w:rsid w:val="0055310A"/>
    <w:rsid w:val="00576873"/>
    <w:rsid w:val="00576E9F"/>
    <w:rsid w:val="00587C1E"/>
    <w:rsid w:val="005B2966"/>
    <w:rsid w:val="005F66E6"/>
    <w:rsid w:val="00601C54"/>
    <w:rsid w:val="00626AF3"/>
    <w:rsid w:val="00635F00"/>
    <w:rsid w:val="00694F75"/>
    <w:rsid w:val="006D1F13"/>
    <w:rsid w:val="006D2674"/>
    <w:rsid w:val="00724B80"/>
    <w:rsid w:val="0074257B"/>
    <w:rsid w:val="00772C37"/>
    <w:rsid w:val="007859AE"/>
    <w:rsid w:val="0079470B"/>
    <w:rsid w:val="007A1FA0"/>
    <w:rsid w:val="007D37BC"/>
    <w:rsid w:val="007D65DE"/>
    <w:rsid w:val="007D6957"/>
    <w:rsid w:val="0080475D"/>
    <w:rsid w:val="00806092"/>
    <w:rsid w:val="00863214"/>
    <w:rsid w:val="00864744"/>
    <w:rsid w:val="0088134B"/>
    <w:rsid w:val="00884983"/>
    <w:rsid w:val="008C2C4D"/>
    <w:rsid w:val="008D3377"/>
    <w:rsid w:val="008D338D"/>
    <w:rsid w:val="0099538D"/>
    <w:rsid w:val="009C383B"/>
    <w:rsid w:val="009D244B"/>
    <w:rsid w:val="009D2CE9"/>
    <w:rsid w:val="009D7D2F"/>
    <w:rsid w:val="009E1EA4"/>
    <w:rsid w:val="00A0446D"/>
    <w:rsid w:val="00A520C8"/>
    <w:rsid w:val="00A65B53"/>
    <w:rsid w:val="00A7456E"/>
    <w:rsid w:val="00A85092"/>
    <w:rsid w:val="00AB208E"/>
    <w:rsid w:val="00AC7536"/>
    <w:rsid w:val="00AF1890"/>
    <w:rsid w:val="00B3309F"/>
    <w:rsid w:val="00B34FAA"/>
    <w:rsid w:val="00B37304"/>
    <w:rsid w:val="00B76E7E"/>
    <w:rsid w:val="00B824F5"/>
    <w:rsid w:val="00B83617"/>
    <w:rsid w:val="00BB0CD9"/>
    <w:rsid w:val="00BD1777"/>
    <w:rsid w:val="00C335D4"/>
    <w:rsid w:val="00C54432"/>
    <w:rsid w:val="00C66DD4"/>
    <w:rsid w:val="00C73579"/>
    <w:rsid w:val="00CC18B6"/>
    <w:rsid w:val="00CF37FE"/>
    <w:rsid w:val="00D004CB"/>
    <w:rsid w:val="00D150E7"/>
    <w:rsid w:val="00D6480A"/>
    <w:rsid w:val="00D75E92"/>
    <w:rsid w:val="00D905C1"/>
    <w:rsid w:val="00DA42B2"/>
    <w:rsid w:val="00DB7111"/>
    <w:rsid w:val="00DB740E"/>
    <w:rsid w:val="00DB7880"/>
    <w:rsid w:val="00DD5B2D"/>
    <w:rsid w:val="00E358A7"/>
    <w:rsid w:val="00E35DE4"/>
    <w:rsid w:val="00E43378"/>
    <w:rsid w:val="00E43B96"/>
    <w:rsid w:val="00E50C27"/>
    <w:rsid w:val="00E52BB0"/>
    <w:rsid w:val="00E91E74"/>
    <w:rsid w:val="00EA3573"/>
    <w:rsid w:val="00EB77B1"/>
    <w:rsid w:val="00F06171"/>
    <w:rsid w:val="00F40E31"/>
    <w:rsid w:val="00FA7E4C"/>
    <w:rsid w:val="00FD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1</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131</cp:revision>
  <cp:lastPrinted>2021-04-02T07:05:00Z</cp:lastPrinted>
  <dcterms:created xsi:type="dcterms:W3CDTF">2023-11-08T04:26:00Z</dcterms:created>
  <dcterms:modified xsi:type="dcterms:W3CDTF">2023-11-09T04:38:00Z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