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5A" w:rsidRPr="00245E5A" w:rsidRDefault="00245E5A" w:rsidP="00245E5A">
      <w:pPr>
        <w:pStyle w:val="a5"/>
        <w:ind w:firstLine="0"/>
        <w:rPr>
          <w:b/>
          <w:sz w:val="36"/>
        </w:rPr>
      </w:pPr>
      <w:r w:rsidRPr="00245E5A">
        <w:rPr>
          <w:b/>
          <w:sz w:val="36"/>
        </w:rPr>
        <w:t>РОССИЙСКАЯ ФЕДЕРАЦИЯ</w:t>
      </w:r>
    </w:p>
    <w:p w:rsidR="00245E5A" w:rsidRPr="00245E5A" w:rsidRDefault="00245E5A" w:rsidP="00245E5A">
      <w:pPr>
        <w:pStyle w:val="a5"/>
        <w:ind w:firstLine="0"/>
        <w:rPr>
          <w:b/>
          <w:sz w:val="36"/>
        </w:rPr>
      </w:pPr>
      <w:r w:rsidRPr="00245E5A">
        <w:rPr>
          <w:b/>
          <w:sz w:val="36"/>
        </w:rPr>
        <w:t>КУРСКАЯ ОБЛАСТЬ МЕДВЕНСКИЙ РАЙОН</w:t>
      </w:r>
    </w:p>
    <w:p w:rsidR="00245E5A" w:rsidRPr="00245E5A" w:rsidRDefault="00245E5A" w:rsidP="00245E5A">
      <w:pPr>
        <w:pStyle w:val="a5"/>
        <w:ind w:firstLine="0"/>
        <w:rPr>
          <w:b/>
          <w:sz w:val="36"/>
        </w:rPr>
      </w:pPr>
    </w:p>
    <w:p w:rsidR="00245E5A" w:rsidRPr="00245E5A" w:rsidRDefault="00245E5A" w:rsidP="00245E5A">
      <w:pPr>
        <w:pStyle w:val="a5"/>
        <w:ind w:firstLine="0"/>
        <w:rPr>
          <w:b/>
          <w:sz w:val="36"/>
        </w:rPr>
      </w:pPr>
      <w:r w:rsidRPr="00245E5A">
        <w:rPr>
          <w:b/>
          <w:sz w:val="36"/>
        </w:rPr>
        <w:t>СОБРАНИЕ ДЕПУТАТОВ</w:t>
      </w:r>
    </w:p>
    <w:p w:rsidR="00245E5A" w:rsidRPr="00245E5A" w:rsidRDefault="00245E5A" w:rsidP="00245E5A">
      <w:pPr>
        <w:pStyle w:val="a5"/>
        <w:ind w:firstLine="0"/>
        <w:rPr>
          <w:b/>
          <w:sz w:val="36"/>
          <w:szCs w:val="36"/>
        </w:rPr>
      </w:pPr>
      <w:r w:rsidRPr="00245E5A">
        <w:rPr>
          <w:b/>
          <w:sz w:val="36"/>
          <w:szCs w:val="36"/>
        </w:rPr>
        <w:t>АМОСОВСКОГО СЕЛЬСОВЕТА</w:t>
      </w:r>
    </w:p>
    <w:p w:rsidR="00245E5A" w:rsidRPr="00245E5A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5A" w:rsidRPr="00245E5A" w:rsidRDefault="00245E5A" w:rsidP="00245E5A">
      <w:pPr>
        <w:tabs>
          <w:tab w:val="left" w:pos="3810"/>
          <w:tab w:val="center" w:pos="4861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E5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45E5A" w:rsidRPr="00245E5A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E5A" w:rsidRPr="00245E5A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07.05.2018</w:t>
      </w:r>
      <w:r w:rsidRPr="00245E5A">
        <w:rPr>
          <w:rFonts w:ascii="Times New Roman" w:hAnsi="Times New Roman" w:cs="Times New Roman"/>
          <w:sz w:val="28"/>
          <w:szCs w:val="28"/>
        </w:rPr>
        <w:t xml:space="preserve"> года                          № </w:t>
      </w:r>
      <w:r>
        <w:rPr>
          <w:rFonts w:ascii="Times New Roman" w:hAnsi="Times New Roman" w:cs="Times New Roman"/>
          <w:sz w:val="28"/>
          <w:szCs w:val="28"/>
        </w:rPr>
        <w:t>11/63</w:t>
      </w:r>
    </w:p>
    <w:p w:rsidR="00245E5A" w:rsidRPr="00245E5A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5A" w:rsidRPr="003B076B" w:rsidRDefault="00245E5A" w:rsidP="00644853">
      <w:pPr>
        <w:pStyle w:val="Standard"/>
        <w:widowControl/>
        <w:suppressAutoHyphens w:val="0"/>
        <w:spacing w:line="0" w:lineRule="atLeast"/>
        <w:ind w:right="3401"/>
        <w:jc w:val="both"/>
        <w:rPr>
          <w:rFonts w:cs="Arial"/>
          <w:b/>
          <w:sz w:val="24"/>
          <w:szCs w:val="24"/>
          <w:lang w:val="ru-RU" w:eastAsia="ru-RU"/>
        </w:rPr>
      </w:pPr>
      <w:r w:rsidRPr="00245E5A">
        <w:rPr>
          <w:b/>
          <w:sz w:val="24"/>
          <w:szCs w:val="24"/>
          <w:lang w:val="ru-RU"/>
        </w:rPr>
        <w:t xml:space="preserve">О проекте решения Собрания депутатов Амосовского сельсовета Медвенского района </w:t>
      </w:r>
      <w:r>
        <w:rPr>
          <w:b/>
          <w:sz w:val="24"/>
          <w:szCs w:val="24"/>
          <w:lang w:val="ru-RU"/>
        </w:rPr>
        <w:t>«</w:t>
      </w:r>
      <w:r w:rsidRPr="003B076B">
        <w:rPr>
          <w:rFonts w:cs="Arial"/>
          <w:b/>
          <w:sz w:val="24"/>
          <w:szCs w:val="24"/>
          <w:lang w:val="ru-RU" w:eastAsia="ru-RU"/>
        </w:rPr>
        <w:t>Об утверждении Правил благоустройства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Pr="003B076B">
        <w:rPr>
          <w:rFonts w:cs="Arial"/>
          <w:b/>
          <w:sz w:val="24"/>
          <w:szCs w:val="24"/>
          <w:lang w:val="ru-RU" w:eastAsia="ru-RU"/>
        </w:rPr>
        <w:t>территории муниципального образования</w:t>
      </w:r>
      <w:r>
        <w:rPr>
          <w:rFonts w:cs="Arial"/>
          <w:b/>
          <w:sz w:val="24"/>
          <w:szCs w:val="24"/>
          <w:lang w:val="ru-RU" w:eastAsia="ru-RU"/>
        </w:rPr>
        <w:t xml:space="preserve"> </w:t>
      </w:r>
      <w:r w:rsidRPr="003B076B">
        <w:rPr>
          <w:rFonts w:cs="Arial"/>
          <w:b/>
          <w:sz w:val="24"/>
          <w:szCs w:val="24"/>
          <w:lang w:val="ru-RU" w:eastAsia="ru-RU"/>
        </w:rPr>
        <w:t>«</w:t>
      </w:r>
      <w:r>
        <w:rPr>
          <w:rFonts w:cs="Arial"/>
          <w:b/>
          <w:sz w:val="24"/>
          <w:szCs w:val="24"/>
          <w:lang w:val="ru-RU" w:eastAsia="ru-RU"/>
        </w:rPr>
        <w:t>Амосовский</w:t>
      </w:r>
      <w:r w:rsidRPr="003B076B">
        <w:rPr>
          <w:rFonts w:cs="Arial"/>
          <w:b/>
          <w:sz w:val="24"/>
          <w:szCs w:val="24"/>
          <w:lang w:val="ru-RU" w:eastAsia="ru-RU"/>
        </w:rPr>
        <w:t xml:space="preserve"> сельсовет» Медвенского района Курской о</w:t>
      </w:r>
      <w:r w:rsidRPr="003B076B">
        <w:rPr>
          <w:rFonts w:cs="Arial"/>
          <w:b/>
          <w:sz w:val="24"/>
          <w:szCs w:val="24"/>
          <w:lang w:val="ru-RU" w:eastAsia="ru-RU"/>
        </w:rPr>
        <w:t>б</w:t>
      </w:r>
      <w:r w:rsidRPr="003B076B">
        <w:rPr>
          <w:rFonts w:cs="Arial"/>
          <w:b/>
          <w:sz w:val="24"/>
          <w:szCs w:val="24"/>
          <w:lang w:val="ru-RU" w:eastAsia="ru-RU"/>
        </w:rPr>
        <w:t>ласти</w:t>
      </w:r>
      <w:r>
        <w:rPr>
          <w:rFonts w:cs="Arial"/>
          <w:b/>
          <w:sz w:val="24"/>
          <w:szCs w:val="24"/>
          <w:lang w:val="ru-RU" w:eastAsia="ru-RU"/>
        </w:rPr>
        <w:t>»</w:t>
      </w:r>
    </w:p>
    <w:p w:rsidR="00245E5A" w:rsidRPr="00245E5A" w:rsidRDefault="00245E5A" w:rsidP="00245E5A">
      <w:pPr>
        <w:spacing w:after="0" w:line="240" w:lineRule="auto"/>
        <w:ind w:right="30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5A" w:rsidRPr="00245E5A" w:rsidRDefault="00245E5A" w:rsidP="00245E5A">
      <w:pPr>
        <w:shd w:val="clear" w:color="auto" w:fill="FFFFFF"/>
        <w:spacing w:after="0" w:line="240" w:lineRule="auto"/>
        <w:ind w:right="35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5A" w:rsidRPr="00644853" w:rsidRDefault="00245E5A" w:rsidP="00644853">
      <w:pPr>
        <w:shd w:val="clear" w:color="auto" w:fill="FFFFFF"/>
        <w:spacing w:after="0" w:line="240" w:lineRule="auto"/>
        <w:ind w:left="15" w:right="-2" w:firstLine="694"/>
        <w:jc w:val="both"/>
        <w:rPr>
          <w:rStyle w:val="a7"/>
          <w:rFonts w:eastAsiaTheme="minorEastAsia"/>
          <w:b w:val="0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131-Ф3 «Об общих принципах организации местного самоуправления в Российской Федерации», Собрание депутатов </w:t>
      </w:r>
      <w:r w:rsidRPr="00644853">
        <w:rPr>
          <w:rStyle w:val="a7"/>
          <w:rFonts w:eastAsiaTheme="minorEastAsia"/>
          <w:b w:val="0"/>
          <w:sz w:val="28"/>
          <w:szCs w:val="28"/>
        </w:rPr>
        <w:t>Амосовского сельсовета Медвенского района Курской области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5A" w:rsidRPr="00644853" w:rsidRDefault="00245E5A" w:rsidP="0064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Style w:val="a7"/>
          <w:rFonts w:eastAsiaTheme="minorEastAsia"/>
          <w:b w:val="0"/>
          <w:sz w:val="28"/>
          <w:szCs w:val="28"/>
        </w:rPr>
        <w:t>РЕШИЛО:</w:t>
      </w:r>
    </w:p>
    <w:p w:rsidR="00245E5A" w:rsidRPr="00644853" w:rsidRDefault="00245E5A" w:rsidP="00644853">
      <w:pPr>
        <w:pStyle w:val="Standard"/>
        <w:widowControl/>
        <w:suppressAutoHyphens w:val="0"/>
        <w:ind w:right="-1"/>
        <w:jc w:val="both"/>
        <w:rPr>
          <w:sz w:val="28"/>
          <w:szCs w:val="28"/>
          <w:lang w:val="ru-RU" w:eastAsia="ru-RU"/>
        </w:rPr>
      </w:pPr>
      <w:r w:rsidRPr="00644853">
        <w:rPr>
          <w:sz w:val="28"/>
          <w:szCs w:val="28"/>
          <w:lang w:val="ru-RU"/>
        </w:rPr>
        <w:t xml:space="preserve">1. Вынести проект решения Собрания депутатов Амосовского сельсовета Медвенского района Курской области </w:t>
      </w:r>
      <w:r w:rsidR="00644853" w:rsidRPr="00644853">
        <w:rPr>
          <w:sz w:val="28"/>
          <w:szCs w:val="28"/>
          <w:lang w:val="ru-RU"/>
        </w:rPr>
        <w:t>«</w:t>
      </w:r>
      <w:r w:rsidR="00644853" w:rsidRPr="00644853">
        <w:rPr>
          <w:sz w:val="28"/>
          <w:szCs w:val="28"/>
          <w:lang w:val="ru-RU" w:eastAsia="ru-RU"/>
        </w:rPr>
        <w:t>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sz w:val="28"/>
          <w:szCs w:val="28"/>
          <w:lang w:val="ru-RU" w:eastAsia="ru-RU"/>
        </w:rPr>
        <w:t>б</w:t>
      </w:r>
      <w:r w:rsidR="00644853" w:rsidRPr="00644853">
        <w:rPr>
          <w:sz w:val="28"/>
          <w:szCs w:val="28"/>
          <w:lang w:val="ru-RU" w:eastAsia="ru-RU"/>
        </w:rPr>
        <w:t>ласти»</w:t>
      </w:r>
      <w:r w:rsidRPr="00644853">
        <w:rPr>
          <w:sz w:val="28"/>
          <w:szCs w:val="28"/>
          <w:lang w:val="ru-RU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2. Обнародовать те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ласти» </w:t>
      </w:r>
      <w:r w:rsidRPr="00644853">
        <w:rPr>
          <w:rFonts w:ascii="Times New Roman" w:hAnsi="Times New Roman" w:cs="Times New Roman"/>
          <w:sz w:val="28"/>
          <w:szCs w:val="28"/>
        </w:rPr>
        <w:t xml:space="preserve"> на трех информационных стендах, расположенных: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- 1-й – административное здание СПК «Амосовский»;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- 2-й – </w:t>
      </w:r>
      <w:proofErr w:type="spellStart"/>
      <w:r w:rsidRPr="00644853">
        <w:rPr>
          <w:rFonts w:ascii="Times New Roman" w:hAnsi="Times New Roman" w:cs="Times New Roman"/>
          <w:sz w:val="28"/>
          <w:szCs w:val="28"/>
        </w:rPr>
        <w:t>Амосовская</w:t>
      </w:r>
      <w:proofErr w:type="spellEnd"/>
      <w:r w:rsidRPr="00644853">
        <w:rPr>
          <w:rFonts w:ascii="Times New Roman" w:hAnsi="Times New Roman" w:cs="Times New Roman"/>
          <w:sz w:val="28"/>
          <w:szCs w:val="28"/>
        </w:rPr>
        <w:t xml:space="preserve"> библиотека;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- 3-й – магазин частного предпринимателя Погребного Е.А.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Амосовского сельсовета Медвенского района Курской области, с просьбой принять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участие в обсуждении проекта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муниципального </w:t>
      </w:r>
      <w:r w:rsidR="00644853" w:rsidRPr="00644853">
        <w:rPr>
          <w:rFonts w:ascii="Times New Roman" w:hAnsi="Times New Roman" w:cs="Times New Roman"/>
          <w:sz w:val="28"/>
          <w:szCs w:val="28"/>
        </w:rPr>
        <w:lastRenderedPageBreak/>
        <w:t>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6. Утвердить прилагаемые: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участия граждан в обсуждении проекта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sz w:val="28"/>
          <w:szCs w:val="28"/>
        </w:rPr>
        <w:t>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7. Обнародовать настоящее Решение на указанных в п. 2 информационных стендах.</w:t>
      </w:r>
    </w:p>
    <w:p w:rsidR="00245E5A" w:rsidRPr="00644853" w:rsidRDefault="00245E5A" w:rsidP="00644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Иванову Т.В.</w:t>
      </w:r>
    </w:p>
    <w:p w:rsidR="00245E5A" w:rsidRPr="00644853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5A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853" w:rsidRPr="00644853" w:rsidRDefault="00644853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Амосовского сельсовета</w:t>
      </w:r>
      <w:r w:rsidR="00644853">
        <w:rPr>
          <w:rFonts w:ascii="Times New Roman" w:hAnsi="Times New Roman" w:cs="Times New Roman"/>
          <w:sz w:val="28"/>
          <w:szCs w:val="28"/>
        </w:rPr>
        <w:t xml:space="preserve"> Медвенского района </w:t>
      </w:r>
      <w:r w:rsidRPr="006448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4853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644853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644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64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Глава Амосовского сельсовета                                                       </w:t>
      </w:r>
      <w:r w:rsidR="00644853">
        <w:rPr>
          <w:rFonts w:ascii="Times New Roman" w:hAnsi="Times New Roman" w:cs="Times New Roman"/>
          <w:sz w:val="28"/>
          <w:szCs w:val="28"/>
        </w:rPr>
        <w:t xml:space="preserve">Т.В. </w:t>
      </w:r>
      <w:r w:rsidRPr="00644853">
        <w:rPr>
          <w:rFonts w:ascii="Times New Roman" w:hAnsi="Times New Roman" w:cs="Times New Roman"/>
          <w:sz w:val="28"/>
          <w:szCs w:val="28"/>
        </w:rPr>
        <w:t>Иванова</w:t>
      </w:r>
    </w:p>
    <w:p w:rsidR="00245E5A" w:rsidRPr="00245E5A" w:rsidRDefault="00245E5A" w:rsidP="00644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6"/>
          <w:szCs w:val="26"/>
        </w:rPr>
        <w:br w:type="page"/>
      </w: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44853" w:rsidRPr="00245E5A" w:rsidRDefault="00644853" w:rsidP="00644853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07.05.2018</w:t>
      </w:r>
      <w:r w:rsidRPr="00245E5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11/63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 xml:space="preserve">комиссии по обсуждению Проекта </w:t>
      </w:r>
      <w:r w:rsidR="00644853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64485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ласти»</w:t>
      </w:r>
      <w:r w:rsidRPr="00644853">
        <w:rPr>
          <w:rFonts w:ascii="Times New Roman" w:hAnsi="Times New Roman" w:cs="Times New Roman"/>
          <w:b/>
          <w:sz w:val="28"/>
          <w:szCs w:val="28"/>
        </w:rPr>
        <w:t>, приему и учету предложений по нему</w:t>
      </w: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Иванова Т.В.</w:t>
      </w:r>
      <w:r w:rsidRPr="00644853">
        <w:rPr>
          <w:rFonts w:ascii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245E5A" w:rsidRPr="00644853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Иванова Л.В.</w:t>
      </w:r>
      <w:r w:rsidRPr="00644853">
        <w:rPr>
          <w:rFonts w:ascii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245E5A" w:rsidRPr="00644853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>Харитонова С.Н.</w:t>
      </w:r>
      <w:r w:rsidRPr="00644853">
        <w:rPr>
          <w:rFonts w:ascii="Times New Roman" w:hAnsi="Times New Roman" w:cs="Times New Roman"/>
          <w:sz w:val="28"/>
          <w:szCs w:val="28"/>
        </w:rPr>
        <w:t xml:space="preserve">, начальник отдела по работе с обращениями, делопроизводству и </w:t>
      </w:r>
      <w:proofErr w:type="gramStart"/>
      <w:r w:rsidRPr="00644853">
        <w:rPr>
          <w:rFonts w:ascii="Times New Roman" w:hAnsi="Times New Roman" w:cs="Times New Roman"/>
          <w:sz w:val="28"/>
          <w:szCs w:val="28"/>
        </w:rPr>
        <w:t>кадровым</w:t>
      </w:r>
      <w:proofErr w:type="gramEnd"/>
      <w:r w:rsidRPr="00644853">
        <w:rPr>
          <w:rFonts w:ascii="Times New Roman" w:hAnsi="Times New Roman" w:cs="Times New Roman"/>
          <w:sz w:val="28"/>
          <w:szCs w:val="28"/>
        </w:rPr>
        <w:t xml:space="preserve"> вопросам Администрации Амосовского сельсовета.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Default="00245E5A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53" w:rsidRDefault="00644853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53" w:rsidRPr="00245E5A" w:rsidRDefault="00644853" w:rsidP="00245E5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644853" w:rsidRPr="00644853" w:rsidRDefault="00644853" w:rsidP="00644853">
      <w:pPr>
        <w:pStyle w:val="a8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>от 07.05.2018 года № 11/63</w:t>
      </w: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245E5A" w:rsidRDefault="00245E5A" w:rsidP="00245E5A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E5A" w:rsidRPr="00644853" w:rsidRDefault="00245E5A" w:rsidP="00245E5A">
      <w:pPr>
        <w:pStyle w:val="6"/>
        <w:rPr>
          <w:sz w:val="28"/>
          <w:szCs w:val="28"/>
        </w:rPr>
      </w:pPr>
      <w:r w:rsidRPr="00644853">
        <w:rPr>
          <w:sz w:val="28"/>
          <w:szCs w:val="28"/>
        </w:rPr>
        <w:t>ПОРЯДОК</w:t>
      </w: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853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Собрания депутатов Амосовского сельсовета Медвенского района Курской области 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b/>
          <w:sz w:val="28"/>
          <w:szCs w:val="28"/>
        </w:rPr>
        <w:t>ласти»</w:t>
      </w:r>
    </w:p>
    <w:p w:rsidR="00245E5A" w:rsidRPr="00644853" w:rsidRDefault="00245E5A" w:rsidP="00245E5A">
      <w:pPr>
        <w:pStyle w:val="a3"/>
        <w:rPr>
          <w:sz w:val="28"/>
          <w:szCs w:val="28"/>
        </w:rPr>
      </w:pP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8"/>
          <w:szCs w:val="28"/>
        </w:rPr>
        <w:t>б</w:t>
      </w:r>
      <w:r w:rsidR="00644853" w:rsidRPr="00644853">
        <w:rPr>
          <w:rFonts w:ascii="Times New Roman" w:hAnsi="Times New Roman" w:cs="Times New Roman"/>
          <w:sz w:val="28"/>
          <w:szCs w:val="28"/>
        </w:rPr>
        <w:t xml:space="preserve">ласти» </w:t>
      </w:r>
      <w:r w:rsidRPr="00644853">
        <w:rPr>
          <w:rFonts w:ascii="Times New Roman" w:hAnsi="Times New Roman" w:cs="Times New Roman"/>
          <w:sz w:val="28"/>
          <w:szCs w:val="28"/>
        </w:rPr>
        <w:t xml:space="preserve"> (далее – проект Решения).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53">
        <w:rPr>
          <w:rFonts w:ascii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45E5A" w:rsidRPr="00245E5A" w:rsidRDefault="00245E5A" w:rsidP="00245E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4"/>
          <w:szCs w:val="24"/>
        </w:rPr>
        <w:br w:type="page"/>
      </w:r>
      <w:r w:rsidRPr="00245E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245E5A">
        <w:rPr>
          <w:rFonts w:ascii="Times New Roman" w:hAnsi="Times New Roman" w:cs="Times New Roman"/>
          <w:sz w:val="24"/>
          <w:szCs w:val="24"/>
        </w:rPr>
        <w:t xml:space="preserve">от </w:t>
      </w:r>
      <w:r w:rsidR="00644853">
        <w:rPr>
          <w:rFonts w:ascii="Times New Roman" w:hAnsi="Times New Roman" w:cs="Times New Roman"/>
          <w:sz w:val="24"/>
          <w:szCs w:val="24"/>
        </w:rPr>
        <w:t>07.05.2018</w:t>
      </w:r>
      <w:r w:rsidRPr="00245E5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44853">
        <w:rPr>
          <w:rFonts w:ascii="Times New Roman" w:hAnsi="Times New Roman" w:cs="Times New Roman"/>
          <w:sz w:val="24"/>
          <w:szCs w:val="24"/>
        </w:rPr>
        <w:t>11/63</w:t>
      </w:r>
    </w:p>
    <w:p w:rsidR="00245E5A" w:rsidRPr="00245E5A" w:rsidRDefault="00245E5A" w:rsidP="00245E5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45E5A" w:rsidRPr="00245E5A" w:rsidRDefault="00245E5A" w:rsidP="00245E5A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E5A" w:rsidRPr="00644853" w:rsidRDefault="00245E5A" w:rsidP="00245E5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85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5E5A" w:rsidRPr="00644853" w:rsidRDefault="00245E5A" w:rsidP="00245E5A">
      <w:pPr>
        <w:pStyle w:val="a3"/>
        <w:rPr>
          <w:b w:val="0"/>
          <w:szCs w:val="24"/>
        </w:rPr>
      </w:pPr>
      <w:r w:rsidRPr="00644853">
        <w:rPr>
          <w:szCs w:val="24"/>
        </w:rPr>
        <w:t xml:space="preserve">участия граждан в обсуждении проекта решения Собрания депутатов Амосовского сельсовета Медвенского района </w:t>
      </w:r>
      <w:r w:rsidR="00644853" w:rsidRPr="00644853">
        <w:rPr>
          <w:szCs w:val="24"/>
        </w:rPr>
        <w:t>«</w:t>
      </w:r>
      <w:r w:rsidR="00644853" w:rsidRPr="00644853">
        <w:rPr>
          <w:szCs w:val="24"/>
          <w:lang w:eastAsia="ru-RU"/>
        </w:rPr>
        <w:t>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szCs w:val="24"/>
          <w:lang w:eastAsia="ru-RU"/>
        </w:rPr>
        <w:t>б</w:t>
      </w:r>
      <w:r w:rsidR="00644853" w:rsidRPr="00644853">
        <w:rPr>
          <w:szCs w:val="24"/>
          <w:lang w:eastAsia="ru-RU"/>
        </w:rPr>
        <w:t>ласти»</w:t>
      </w:r>
    </w:p>
    <w:p w:rsidR="00245E5A" w:rsidRPr="00644853" w:rsidRDefault="00245E5A" w:rsidP="00245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>ласти»</w:t>
      </w:r>
      <w:r w:rsidRPr="00644853">
        <w:rPr>
          <w:rFonts w:ascii="Times New Roman" w:hAnsi="Times New Roman" w:cs="Times New Roman"/>
          <w:sz w:val="24"/>
          <w:szCs w:val="24"/>
        </w:rPr>
        <w:t>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4853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 xml:space="preserve">ласти» </w:t>
      </w:r>
      <w:r w:rsidRPr="00644853">
        <w:rPr>
          <w:rFonts w:ascii="Times New Roman" w:hAnsi="Times New Roman" w:cs="Times New Roman"/>
          <w:sz w:val="24"/>
          <w:szCs w:val="24"/>
        </w:rPr>
        <w:t xml:space="preserve"> начинается со дня официального обнародования указанного проекта, который обнародуется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</w:t>
      </w:r>
      <w:proofErr w:type="gramEnd"/>
      <w:r w:rsidR="00644853" w:rsidRPr="006448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>ласти»</w:t>
      </w:r>
      <w:r w:rsidRPr="00644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Период обсуждения составляет 20 дней со дня официального обнародования проекта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>ласти»</w:t>
      </w:r>
      <w:r w:rsidRPr="00644853">
        <w:rPr>
          <w:rFonts w:ascii="Times New Roman" w:hAnsi="Times New Roman" w:cs="Times New Roman"/>
          <w:sz w:val="24"/>
          <w:szCs w:val="24"/>
        </w:rPr>
        <w:t xml:space="preserve"> на информационных стендах.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644853">
        <w:rPr>
          <w:rFonts w:ascii="Times New Roman" w:hAnsi="Times New Roman" w:cs="Times New Roman"/>
          <w:sz w:val="24"/>
          <w:szCs w:val="24"/>
        </w:rPr>
        <w:t>обсуждаемых</w:t>
      </w:r>
      <w:proofErr w:type="gramEnd"/>
      <w:r w:rsidRPr="00644853">
        <w:rPr>
          <w:rFonts w:ascii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4. Обсуждение гражданами проекта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 xml:space="preserve">ласти» </w:t>
      </w:r>
      <w:r w:rsidRPr="00644853">
        <w:rPr>
          <w:rFonts w:ascii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245E5A" w:rsidRPr="00644853" w:rsidRDefault="00245E5A" w:rsidP="00245E5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</w:t>
      </w:r>
      <w:r w:rsidR="00644853" w:rsidRPr="0064485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муниципального образования «Амосовский сельсовет» Медвенского района Курской о</w:t>
      </w:r>
      <w:r w:rsidR="00644853" w:rsidRPr="00644853">
        <w:rPr>
          <w:rFonts w:ascii="Times New Roman" w:hAnsi="Times New Roman" w:cs="Times New Roman"/>
          <w:sz w:val="24"/>
          <w:szCs w:val="24"/>
        </w:rPr>
        <w:t>б</w:t>
      </w:r>
      <w:r w:rsidR="00644853" w:rsidRPr="00644853">
        <w:rPr>
          <w:rFonts w:ascii="Times New Roman" w:hAnsi="Times New Roman" w:cs="Times New Roman"/>
          <w:sz w:val="24"/>
          <w:szCs w:val="24"/>
        </w:rPr>
        <w:t>ласти»</w:t>
      </w:r>
      <w:r w:rsidRPr="006448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E5A" w:rsidRPr="00644853" w:rsidRDefault="00245E5A" w:rsidP="00245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53">
        <w:rPr>
          <w:rFonts w:ascii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644853">
        <w:rPr>
          <w:rFonts w:ascii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644853">
        <w:rPr>
          <w:rFonts w:ascii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p w:rsidR="003B33A6" w:rsidRPr="00245E5A" w:rsidRDefault="003B33A6" w:rsidP="00245E5A">
      <w:pPr>
        <w:spacing w:after="0" w:line="240" w:lineRule="auto"/>
        <w:rPr>
          <w:rFonts w:ascii="Times New Roman" w:hAnsi="Times New Roman" w:cs="Times New Roman"/>
        </w:rPr>
      </w:pPr>
    </w:p>
    <w:sectPr w:rsidR="003B33A6" w:rsidRPr="0024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5E5A"/>
    <w:rsid w:val="00245E5A"/>
    <w:rsid w:val="003B33A6"/>
    <w:rsid w:val="0064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45E5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5E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245E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45E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Title"/>
    <w:basedOn w:val="a"/>
    <w:link w:val="a6"/>
    <w:qFormat/>
    <w:rsid w:val="00245E5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45E5A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+ Полужирный"/>
    <w:basedOn w:val="a0"/>
    <w:rsid w:val="00245E5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Standard">
    <w:name w:val="Standard"/>
    <w:rsid w:val="00245E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styleId="a8">
    <w:name w:val="List Paragraph"/>
    <w:basedOn w:val="a"/>
    <w:uiPriority w:val="34"/>
    <w:qFormat/>
    <w:rsid w:val="00644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1361</Words>
  <Characters>7763</Characters>
  <Application>Microsoft Office Word</Application>
  <DocSecurity>0</DocSecurity>
  <Lines>64</Lines>
  <Paragraphs>18</Paragraphs>
  <ScaleCrop>false</ScaleCrop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2018-05-08T10:54:00Z</dcterms:created>
  <dcterms:modified xsi:type="dcterms:W3CDTF">2018-05-08T11:03:00Z</dcterms:modified>
</cp:coreProperties>
</file>