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BA" w:rsidRPr="00736ABA" w:rsidRDefault="00736ABA" w:rsidP="00736ABA">
      <w:pPr>
        <w:widowControl/>
        <w:shd w:val="clear" w:color="auto" w:fill="EEEEEE"/>
        <w:suppressAutoHyphens w:val="0"/>
        <w:autoSpaceDN/>
        <w:jc w:val="center"/>
        <w:textAlignment w:val="auto"/>
        <w:rPr>
          <w:rFonts w:ascii="Tahoma" w:eastAsia="Times New Roman" w:hAnsi="Tahoma"/>
          <w:b/>
          <w:bCs/>
          <w:color w:val="000000"/>
          <w:kern w:val="0"/>
          <w:sz w:val="14"/>
          <w:szCs w:val="14"/>
          <w:lang w:val="ru-RU" w:eastAsia="ru-RU" w:bidi="ar-SA"/>
        </w:rPr>
      </w:pPr>
      <w:r w:rsidRPr="00736ABA">
        <w:rPr>
          <w:rFonts w:ascii="Tahoma" w:eastAsia="Times New Roman" w:hAnsi="Tahoma"/>
          <w:b/>
          <w:bCs/>
          <w:color w:val="000000"/>
          <w:kern w:val="0"/>
          <w:sz w:val="14"/>
          <w:szCs w:val="14"/>
          <w:lang w:val="ru-RU" w:eastAsia="ru-RU" w:bidi="ar-SA"/>
        </w:rPr>
        <w:t>О внесении изменений и дополнений в Устав муниципального образования «Амосовский сельсовет» Медвенского района Курской области</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СОБРАНИЕ ДЕПУТАТОВ</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АМОСОВСКОГО СЕЛЬСОВЕТА</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МЕДВЕНСКОГО РАЙОНА</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 </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РЕШЕНИЕ</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 </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от 07.06.2018 года                            № 12/76</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«О внесении изменений и дополнений в Устав муниципального образования «Амосовский сельсовет» Медвенского района Курской области»</w:t>
      </w:r>
    </w:p>
    <w:p w:rsidR="00736ABA" w:rsidRPr="00736ABA" w:rsidRDefault="00736ABA" w:rsidP="00736ABA">
      <w:pPr>
        <w:widowControl/>
        <w:shd w:val="clear" w:color="auto" w:fill="EEEEEE"/>
        <w:suppressAutoHyphens w:val="0"/>
        <w:autoSpaceDN/>
        <w:jc w:val="center"/>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736ABA">
        <w:rPr>
          <w:rFonts w:ascii="Tahoma" w:eastAsia="Times New Roman" w:hAnsi="Tahoma"/>
          <w:color w:val="000000"/>
          <w:kern w:val="0"/>
          <w:sz w:val="12"/>
          <w:szCs w:val="12"/>
          <w:lang w:val="ru-RU" w:eastAsia="ru-RU" w:bidi="ar-SA"/>
        </w:rPr>
        <w:t>В целях приведения в соответствие с действующим законодательством Устава муниципального образования «Амосовский сельсовет» Медвенского района Курской области, принятого Решением Собрания депутатов Амосовского сельсовета Медвенского района от 20 июня 2005 года № 55 (с изменениями и дополнениями) (далее – Устав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w:t>
      </w:r>
      <w:proofErr w:type="gramEnd"/>
      <w:r w:rsidRPr="00736ABA">
        <w:rPr>
          <w:rFonts w:ascii="Tahoma" w:eastAsia="Times New Roman" w:hAnsi="Tahoma"/>
          <w:color w:val="000000"/>
          <w:kern w:val="0"/>
          <w:sz w:val="12"/>
          <w:szCs w:val="12"/>
          <w:lang w:val="ru-RU" w:eastAsia="ru-RU" w:bidi="ar-SA"/>
        </w:rPr>
        <w:t xml:space="preserve"> в Российской Федерации» (с изменениями и дополнениями), пунктом 1 части 1 статьи 22 Устава сельсовета, Собрание депутатов Амосо</w:t>
      </w:r>
      <w:r w:rsidRPr="00736ABA">
        <w:rPr>
          <w:rFonts w:ascii="Tahoma" w:eastAsia="Times New Roman" w:hAnsi="Tahoma"/>
          <w:color w:val="000000"/>
          <w:kern w:val="0"/>
          <w:sz w:val="12"/>
          <w:szCs w:val="12"/>
          <w:lang w:val="ru-RU" w:eastAsia="ru-RU" w:bidi="ar-SA"/>
        </w:rPr>
        <w:t>в</w:t>
      </w:r>
      <w:r w:rsidRPr="00736ABA">
        <w:rPr>
          <w:rFonts w:ascii="Tahoma" w:eastAsia="Times New Roman" w:hAnsi="Tahoma"/>
          <w:color w:val="000000"/>
          <w:kern w:val="0"/>
          <w:sz w:val="12"/>
          <w:szCs w:val="12"/>
          <w:lang w:val="ru-RU" w:eastAsia="ru-RU" w:bidi="ar-SA"/>
        </w:rPr>
        <w:t>ского сельсовета Медвенского района</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РЕШИЛО:</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1.Внести в Устав сельсовета следующие изменения и дополнения:</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1.1. пункт 9 части 1 статьи 3 «Вопросы местного значения Амосовского сельсовета» изложить в следующей редакции:</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«9) утверждение правил благоустройства территории Амосовского сельсовета, осуществление контроля за их соблюдением, организация благоустройства террит</w:t>
      </w:r>
      <w:r w:rsidRPr="00736ABA">
        <w:rPr>
          <w:rFonts w:ascii="Tahoma" w:eastAsia="Times New Roman" w:hAnsi="Tahoma"/>
          <w:color w:val="000000"/>
          <w:kern w:val="0"/>
          <w:sz w:val="12"/>
          <w:szCs w:val="12"/>
          <w:lang w:val="ru-RU" w:eastAsia="ru-RU" w:bidi="ar-SA"/>
        </w:rPr>
        <w:t>о</w:t>
      </w:r>
      <w:r w:rsidRPr="00736ABA">
        <w:rPr>
          <w:rFonts w:ascii="Tahoma" w:eastAsia="Times New Roman" w:hAnsi="Tahoma"/>
          <w:color w:val="000000"/>
          <w:kern w:val="0"/>
          <w:sz w:val="12"/>
          <w:szCs w:val="12"/>
          <w:lang w:val="ru-RU" w:eastAsia="ru-RU" w:bidi="ar-SA"/>
        </w:rPr>
        <w:t>рии Амосовского сельсовета в соответствии с указанными правилами</w:t>
      </w:r>
      <w:proofErr w:type="gramStart"/>
      <w:r w:rsidRPr="00736ABA">
        <w:rPr>
          <w:rFonts w:ascii="Tahoma" w:eastAsia="Times New Roman" w:hAnsi="Tahoma"/>
          <w:color w:val="000000"/>
          <w:kern w:val="0"/>
          <w:sz w:val="12"/>
          <w:szCs w:val="12"/>
          <w:lang w:val="ru-RU" w:eastAsia="ru-RU" w:bidi="ar-SA"/>
        </w:rPr>
        <w:t>;»</w:t>
      </w:r>
      <w:proofErr w:type="gramEnd"/>
      <w:r w:rsidRPr="00736ABA">
        <w:rPr>
          <w:rFonts w:ascii="Tahoma" w:eastAsia="Times New Roman" w:hAnsi="Tahoma"/>
          <w:color w:val="000000"/>
          <w:kern w:val="0"/>
          <w:sz w:val="12"/>
          <w:szCs w:val="12"/>
          <w:lang w:val="ru-RU" w:eastAsia="ru-RU" w:bidi="ar-SA"/>
        </w:rPr>
        <w:t>;</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1.2. Пункт 12 части 1 статьи 3.1 «Права органов местного самоуправления Амосовского сельсовета на решение вопросов, не отнесенных к вопр</w:t>
      </w:r>
      <w:r w:rsidRPr="00736ABA">
        <w:rPr>
          <w:rFonts w:ascii="Tahoma" w:eastAsia="Times New Roman" w:hAnsi="Tahoma"/>
          <w:b/>
          <w:bCs/>
          <w:color w:val="000000"/>
          <w:kern w:val="0"/>
          <w:sz w:val="12"/>
          <w:lang w:val="ru-RU" w:eastAsia="ru-RU" w:bidi="ar-SA"/>
        </w:rPr>
        <w:t>о</w:t>
      </w:r>
      <w:r w:rsidRPr="00736ABA">
        <w:rPr>
          <w:rFonts w:ascii="Tahoma" w:eastAsia="Times New Roman" w:hAnsi="Tahoma"/>
          <w:b/>
          <w:bCs/>
          <w:color w:val="000000"/>
          <w:kern w:val="0"/>
          <w:sz w:val="12"/>
          <w:lang w:val="ru-RU" w:eastAsia="ru-RU" w:bidi="ar-SA"/>
        </w:rPr>
        <w:t>сам местного значения Амосовского сельсовета»</w:t>
      </w:r>
      <w:r w:rsidRPr="00736ABA">
        <w:rPr>
          <w:rFonts w:ascii="Tahoma" w:eastAsia="Times New Roman" w:hAnsi="Tahoma"/>
          <w:color w:val="000000"/>
          <w:kern w:val="0"/>
          <w:sz w:val="12"/>
          <w:szCs w:val="12"/>
          <w:lang w:val="ru-RU" w:eastAsia="ru-RU" w:bidi="ar-SA"/>
        </w:rPr>
        <w:t> признать утратившим силу.</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1.3. В части 1 статьи 5 «Полномочия органов местного самоуправления Амосовского сельсовета по решению вопросов местного значения»:</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а) дополнить пунктом 4.4 следующего содержания:</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«4.4) полномочиями в сфере стратегического планирования, предусмотренными Федеральным законом от 28 июня 2014 года № 172-ФЗ «О стратегическом планир</w:t>
      </w:r>
      <w:r w:rsidRPr="00736ABA">
        <w:rPr>
          <w:rFonts w:ascii="Tahoma" w:eastAsia="Times New Roman" w:hAnsi="Tahoma"/>
          <w:color w:val="000000"/>
          <w:kern w:val="0"/>
          <w:sz w:val="12"/>
          <w:szCs w:val="12"/>
          <w:lang w:val="ru-RU" w:eastAsia="ru-RU" w:bidi="ar-SA"/>
        </w:rPr>
        <w:t>о</w:t>
      </w:r>
      <w:r w:rsidRPr="00736ABA">
        <w:rPr>
          <w:rFonts w:ascii="Tahoma" w:eastAsia="Times New Roman" w:hAnsi="Tahoma"/>
          <w:color w:val="000000"/>
          <w:kern w:val="0"/>
          <w:sz w:val="12"/>
          <w:szCs w:val="12"/>
          <w:lang w:val="ru-RU" w:eastAsia="ru-RU" w:bidi="ar-SA"/>
        </w:rPr>
        <w:t>вании в Российской Федерации»</w:t>
      </w:r>
      <w:proofErr w:type="gramStart"/>
      <w:r w:rsidRPr="00736ABA">
        <w:rPr>
          <w:rFonts w:ascii="Tahoma" w:eastAsia="Times New Roman" w:hAnsi="Tahoma"/>
          <w:color w:val="000000"/>
          <w:kern w:val="0"/>
          <w:sz w:val="12"/>
          <w:szCs w:val="12"/>
          <w:lang w:val="ru-RU" w:eastAsia="ru-RU" w:bidi="ar-SA"/>
        </w:rPr>
        <w:t>;»</w:t>
      </w:r>
      <w:proofErr w:type="gramEnd"/>
      <w:r w:rsidRPr="00736ABA">
        <w:rPr>
          <w:rFonts w:ascii="Tahoma" w:eastAsia="Times New Roman" w:hAnsi="Tahoma"/>
          <w:color w:val="000000"/>
          <w:kern w:val="0"/>
          <w:sz w:val="12"/>
          <w:szCs w:val="12"/>
          <w:lang w:val="ru-RU" w:eastAsia="ru-RU" w:bidi="ar-SA"/>
        </w:rPr>
        <w:t>;</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б) пункт 6 изложить в следующей редакции:</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«6) организация сбора статистических показателей, характеризующих состояние экономики и социальной сферы Амосовского сельсовета, и предоставление указа</w:t>
      </w:r>
      <w:r w:rsidRPr="00736ABA">
        <w:rPr>
          <w:rFonts w:ascii="Tahoma" w:eastAsia="Times New Roman" w:hAnsi="Tahoma"/>
          <w:color w:val="000000"/>
          <w:kern w:val="0"/>
          <w:sz w:val="12"/>
          <w:szCs w:val="12"/>
          <w:lang w:val="ru-RU" w:eastAsia="ru-RU" w:bidi="ar-SA"/>
        </w:rPr>
        <w:t>н</w:t>
      </w:r>
      <w:r w:rsidRPr="00736ABA">
        <w:rPr>
          <w:rFonts w:ascii="Tahoma" w:eastAsia="Times New Roman" w:hAnsi="Tahoma"/>
          <w:color w:val="000000"/>
          <w:kern w:val="0"/>
          <w:sz w:val="12"/>
          <w:szCs w:val="12"/>
          <w:lang w:val="ru-RU" w:eastAsia="ru-RU" w:bidi="ar-SA"/>
        </w:rPr>
        <w:t>ных данных органам государственной власти в порядке, установленном Правительством Российской Федерации</w:t>
      </w:r>
      <w:proofErr w:type="gramStart"/>
      <w:r w:rsidRPr="00736ABA">
        <w:rPr>
          <w:rFonts w:ascii="Tahoma" w:eastAsia="Times New Roman" w:hAnsi="Tahoma"/>
          <w:color w:val="000000"/>
          <w:kern w:val="0"/>
          <w:sz w:val="12"/>
          <w:szCs w:val="12"/>
          <w:lang w:val="ru-RU" w:eastAsia="ru-RU" w:bidi="ar-SA"/>
        </w:rPr>
        <w:t>;»</w:t>
      </w:r>
      <w:proofErr w:type="gramEnd"/>
      <w:r w:rsidRPr="00736ABA">
        <w:rPr>
          <w:rFonts w:ascii="Tahoma" w:eastAsia="Times New Roman" w:hAnsi="Tahoma"/>
          <w:color w:val="000000"/>
          <w:kern w:val="0"/>
          <w:sz w:val="12"/>
          <w:szCs w:val="12"/>
          <w:lang w:val="ru-RU" w:eastAsia="ru-RU" w:bidi="ar-SA"/>
        </w:rPr>
        <w:t>.</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1.4. В статье 15 «Публичные слушания»:</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а) наименование изложить в следующей редакции:</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«Статья 15. Публичные слушания, общественные обсуждения»</w:t>
      </w:r>
      <w:r w:rsidRPr="00736ABA">
        <w:rPr>
          <w:rFonts w:ascii="Tahoma" w:eastAsia="Times New Roman" w:hAnsi="Tahoma"/>
          <w:color w:val="000000"/>
          <w:kern w:val="0"/>
          <w:sz w:val="12"/>
          <w:szCs w:val="12"/>
          <w:lang w:val="ru-RU" w:eastAsia="ru-RU" w:bidi="ar-SA"/>
        </w:rPr>
        <w:t>;</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б) дополнить пунктом 2.1 следующего содержания:</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«2.1) проект стратегии социально-экономического развития Амосовского сельсовета</w:t>
      </w:r>
      <w:proofErr w:type="gramStart"/>
      <w:r w:rsidRPr="00736ABA">
        <w:rPr>
          <w:rFonts w:ascii="Tahoma" w:eastAsia="Times New Roman" w:hAnsi="Tahoma"/>
          <w:color w:val="000000"/>
          <w:kern w:val="0"/>
          <w:sz w:val="12"/>
          <w:szCs w:val="12"/>
          <w:lang w:val="ru-RU" w:eastAsia="ru-RU" w:bidi="ar-SA"/>
        </w:rPr>
        <w:t>;»</w:t>
      </w:r>
      <w:proofErr w:type="gramEnd"/>
      <w:r w:rsidRPr="00736ABA">
        <w:rPr>
          <w:rFonts w:ascii="Tahoma" w:eastAsia="Times New Roman" w:hAnsi="Tahoma"/>
          <w:color w:val="000000"/>
          <w:kern w:val="0"/>
          <w:sz w:val="12"/>
          <w:szCs w:val="12"/>
          <w:lang w:val="ru-RU" w:eastAsia="ru-RU" w:bidi="ar-SA"/>
        </w:rPr>
        <w:t>;</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в) пункт 3 части 3 признать утратившим силу;</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г) дополнить частью 3.1 следующего содержания:</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«3.1. Порядок организации и проведения публичных слушаний по проектам и вопросам, указанным в части 3 настоящей статьи, определяется частями 4 - 6 насто</w:t>
      </w:r>
      <w:r w:rsidRPr="00736ABA">
        <w:rPr>
          <w:rFonts w:ascii="Tahoma" w:eastAsia="Times New Roman" w:hAnsi="Tahoma"/>
          <w:color w:val="000000"/>
          <w:kern w:val="0"/>
          <w:sz w:val="12"/>
          <w:szCs w:val="12"/>
          <w:lang w:val="ru-RU" w:eastAsia="ru-RU" w:bidi="ar-SA"/>
        </w:rPr>
        <w:t>я</w:t>
      </w:r>
      <w:r w:rsidRPr="00736ABA">
        <w:rPr>
          <w:rFonts w:ascii="Tahoma" w:eastAsia="Times New Roman" w:hAnsi="Tahoma"/>
          <w:color w:val="000000"/>
          <w:kern w:val="0"/>
          <w:sz w:val="12"/>
          <w:szCs w:val="12"/>
          <w:lang w:val="ru-RU" w:eastAsia="ru-RU" w:bidi="ar-SA"/>
        </w:rPr>
        <w:t>щей статьи</w:t>
      </w:r>
      <w:proofErr w:type="gramStart"/>
      <w:r w:rsidRPr="00736ABA">
        <w:rPr>
          <w:rFonts w:ascii="Tahoma" w:eastAsia="Times New Roman" w:hAnsi="Tahoma"/>
          <w:color w:val="000000"/>
          <w:kern w:val="0"/>
          <w:sz w:val="12"/>
          <w:szCs w:val="12"/>
          <w:lang w:val="ru-RU" w:eastAsia="ru-RU" w:bidi="ar-SA"/>
        </w:rPr>
        <w:t>.»;</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End"/>
      <w:r w:rsidRPr="00736ABA">
        <w:rPr>
          <w:rFonts w:ascii="Tahoma" w:eastAsia="Times New Roman" w:hAnsi="Tahoma"/>
          <w:color w:val="000000"/>
          <w:kern w:val="0"/>
          <w:sz w:val="12"/>
          <w:szCs w:val="12"/>
          <w:lang w:val="ru-RU" w:eastAsia="ru-RU" w:bidi="ar-SA"/>
        </w:rPr>
        <w:t>д) дополнить частью 7 следующего содержания:</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«7. По проектам правил благоустройства территорий, проектам, предусматривающим внесение изменений в них, проводятся общественные обсуждения или публи</w:t>
      </w:r>
      <w:r w:rsidRPr="00736ABA">
        <w:rPr>
          <w:rFonts w:ascii="Tahoma" w:eastAsia="Times New Roman" w:hAnsi="Tahoma"/>
          <w:color w:val="000000"/>
          <w:kern w:val="0"/>
          <w:sz w:val="12"/>
          <w:szCs w:val="12"/>
          <w:lang w:val="ru-RU" w:eastAsia="ru-RU" w:bidi="ar-SA"/>
        </w:rPr>
        <w:t>ч</w:t>
      </w:r>
      <w:r w:rsidRPr="00736ABA">
        <w:rPr>
          <w:rFonts w:ascii="Tahoma" w:eastAsia="Times New Roman" w:hAnsi="Tahoma"/>
          <w:color w:val="000000"/>
          <w:kern w:val="0"/>
          <w:sz w:val="12"/>
          <w:szCs w:val="12"/>
          <w:lang w:val="ru-RU" w:eastAsia="ru-RU" w:bidi="ar-SA"/>
        </w:rPr>
        <w:t>ные слушания, порядок организации и проведения которых определяется нормативным правовым актом Собрания депутатов Амосовского сельсовета Медвенского района с учетом положений законодательства о градостроительной деятельности</w:t>
      </w:r>
      <w:proofErr w:type="gramStart"/>
      <w:r w:rsidRPr="00736ABA">
        <w:rPr>
          <w:rFonts w:ascii="Tahoma" w:eastAsia="Times New Roman" w:hAnsi="Tahoma"/>
          <w:color w:val="000000"/>
          <w:kern w:val="0"/>
          <w:sz w:val="12"/>
          <w:szCs w:val="12"/>
          <w:lang w:val="ru-RU" w:eastAsia="ru-RU" w:bidi="ar-SA"/>
        </w:rPr>
        <w:t>.».</w:t>
      </w:r>
      <w:proofErr w:type="gramEnd"/>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1.5. В части 1 статьи 22 «Полномочия Собрания депутатов Амосовского сельсовета Медвенского района»:</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а)</w:t>
      </w:r>
      <w:r w:rsidRPr="00736ABA">
        <w:rPr>
          <w:rFonts w:ascii="Tahoma" w:eastAsia="Times New Roman" w:hAnsi="Tahoma"/>
          <w:b/>
          <w:bCs/>
          <w:color w:val="000000"/>
          <w:kern w:val="0"/>
          <w:sz w:val="12"/>
          <w:lang w:val="ru-RU" w:eastAsia="ru-RU" w:bidi="ar-SA"/>
        </w:rPr>
        <w:t> </w:t>
      </w:r>
      <w:r w:rsidRPr="00736ABA">
        <w:rPr>
          <w:rFonts w:ascii="Tahoma" w:eastAsia="Times New Roman" w:hAnsi="Tahoma"/>
          <w:color w:val="000000"/>
          <w:kern w:val="0"/>
          <w:sz w:val="12"/>
          <w:szCs w:val="12"/>
          <w:lang w:val="ru-RU" w:eastAsia="ru-RU" w:bidi="ar-SA"/>
        </w:rPr>
        <w:t>пункт 4 изложить в следующей редакции:</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«4) утверждение стратегии социально-экономического развития Амосовского сельсовета</w:t>
      </w:r>
      <w:proofErr w:type="gramStart"/>
      <w:r w:rsidRPr="00736ABA">
        <w:rPr>
          <w:rFonts w:ascii="Tahoma" w:eastAsia="Times New Roman" w:hAnsi="Tahoma"/>
          <w:color w:val="000000"/>
          <w:kern w:val="0"/>
          <w:sz w:val="12"/>
          <w:szCs w:val="12"/>
          <w:lang w:val="ru-RU" w:eastAsia="ru-RU" w:bidi="ar-SA"/>
        </w:rPr>
        <w:t>;»</w:t>
      </w:r>
      <w:proofErr w:type="gramEnd"/>
      <w:r w:rsidRPr="00736ABA">
        <w:rPr>
          <w:rFonts w:ascii="Tahoma" w:eastAsia="Times New Roman" w:hAnsi="Tahoma"/>
          <w:color w:val="000000"/>
          <w:kern w:val="0"/>
          <w:sz w:val="12"/>
          <w:szCs w:val="12"/>
          <w:lang w:val="ru-RU" w:eastAsia="ru-RU" w:bidi="ar-SA"/>
        </w:rPr>
        <w:t>.</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б) в пункте 10 слова «в отставку</w:t>
      </w:r>
      <w:proofErr w:type="gramStart"/>
      <w:r w:rsidRPr="00736ABA">
        <w:rPr>
          <w:rFonts w:ascii="Tahoma" w:eastAsia="Times New Roman" w:hAnsi="Tahoma"/>
          <w:color w:val="000000"/>
          <w:kern w:val="0"/>
          <w:sz w:val="12"/>
          <w:szCs w:val="12"/>
          <w:lang w:val="ru-RU" w:eastAsia="ru-RU" w:bidi="ar-SA"/>
        </w:rPr>
        <w:t xml:space="preserve">.» </w:t>
      </w:r>
      <w:proofErr w:type="gramEnd"/>
      <w:r w:rsidRPr="00736ABA">
        <w:rPr>
          <w:rFonts w:ascii="Tahoma" w:eastAsia="Times New Roman" w:hAnsi="Tahoma"/>
          <w:color w:val="000000"/>
          <w:kern w:val="0"/>
          <w:sz w:val="12"/>
          <w:szCs w:val="12"/>
          <w:lang w:val="ru-RU" w:eastAsia="ru-RU" w:bidi="ar-SA"/>
        </w:rPr>
        <w:t>заменить словами «в отставку;»;</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в) дополнить пунктом 11 следующего содержания:</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«11) утверждение правил благоустройства территории Амосовского сельсовета</w:t>
      </w:r>
      <w:proofErr w:type="gramStart"/>
      <w:r w:rsidRPr="00736ABA">
        <w:rPr>
          <w:rFonts w:ascii="Tahoma" w:eastAsia="Times New Roman" w:hAnsi="Tahoma"/>
          <w:color w:val="000000"/>
          <w:kern w:val="0"/>
          <w:sz w:val="12"/>
          <w:szCs w:val="12"/>
          <w:lang w:val="ru-RU" w:eastAsia="ru-RU" w:bidi="ar-SA"/>
        </w:rPr>
        <w:t>.».</w:t>
      </w:r>
      <w:proofErr w:type="gramEnd"/>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1.6. Часть 5.1 статьи 30 «Досрочное прекращение полномочий Главы Амосовского сельсовета Медвенского района»</w:t>
      </w:r>
      <w:r w:rsidRPr="00736ABA">
        <w:rPr>
          <w:rFonts w:ascii="Tahoma" w:eastAsia="Times New Roman" w:hAnsi="Tahoma"/>
          <w:color w:val="000000"/>
          <w:kern w:val="0"/>
          <w:sz w:val="12"/>
          <w:szCs w:val="12"/>
          <w:lang w:val="ru-RU" w:eastAsia="ru-RU" w:bidi="ar-SA"/>
        </w:rPr>
        <w:t> изложить в следующей редакции:</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«5.1. В случае</w:t>
      </w:r>
      <w:proofErr w:type="gramStart"/>
      <w:r w:rsidRPr="00736ABA">
        <w:rPr>
          <w:rFonts w:ascii="Tahoma" w:eastAsia="Times New Roman" w:hAnsi="Tahoma"/>
          <w:color w:val="000000"/>
          <w:kern w:val="0"/>
          <w:sz w:val="12"/>
          <w:szCs w:val="12"/>
          <w:lang w:val="ru-RU" w:eastAsia="ru-RU" w:bidi="ar-SA"/>
        </w:rPr>
        <w:t>,</w:t>
      </w:r>
      <w:proofErr w:type="gramEnd"/>
      <w:r w:rsidRPr="00736ABA">
        <w:rPr>
          <w:rFonts w:ascii="Tahoma" w:eastAsia="Times New Roman" w:hAnsi="Tahoma"/>
          <w:color w:val="000000"/>
          <w:kern w:val="0"/>
          <w:sz w:val="12"/>
          <w:szCs w:val="12"/>
          <w:lang w:val="ru-RU" w:eastAsia="ru-RU" w:bidi="ar-SA"/>
        </w:rPr>
        <w:t xml:space="preserve"> если Глава Амосовского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Амосовского сельсовета Медвенского района либо на основании решения Собрания депутатов Амосовского сельсовета Медвенского района об удалении Главы Амосовского сельсовета Медвенского района в отставку, обжалует данные правовой акт или решение в судебном порядке, Собрание депутатов Амосовского сельсовета Медвенского района не вправе принимать решение об избрании Главы Амосовского сельсовета Медвенского района, избираемого Собранием депутатов Амосовского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rsidRPr="00736ABA">
        <w:rPr>
          <w:rFonts w:ascii="Tahoma" w:eastAsia="Times New Roman" w:hAnsi="Tahoma"/>
          <w:color w:val="000000"/>
          <w:kern w:val="0"/>
          <w:sz w:val="12"/>
          <w:szCs w:val="12"/>
          <w:lang w:val="ru-RU" w:eastAsia="ru-RU" w:bidi="ar-SA"/>
        </w:rPr>
        <w:t>.».</w:t>
      </w:r>
      <w:proofErr w:type="gramEnd"/>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1.7. Абзац 4 части 2 статьи 31 «Полномочия Главы Амосовского сельсовета Медвенского района»</w:t>
      </w:r>
      <w:r w:rsidRPr="00736ABA">
        <w:rPr>
          <w:rFonts w:ascii="Tahoma" w:eastAsia="Times New Roman" w:hAnsi="Tahoma"/>
          <w:color w:val="000000"/>
          <w:kern w:val="0"/>
          <w:sz w:val="12"/>
          <w:szCs w:val="12"/>
          <w:lang w:val="ru-RU" w:eastAsia="ru-RU" w:bidi="ar-SA"/>
        </w:rPr>
        <w:t> изложить в следующей редакции:</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«вносит на утверждение Собрания депутатов Амосовского сельсовета Медвенского района проект местного бюджета Амосовского сельсовета, отчет о его исполн</w:t>
      </w:r>
      <w:r w:rsidRPr="00736ABA">
        <w:rPr>
          <w:rFonts w:ascii="Tahoma" w:eastAsia="Times New Roman" w:hAnsi="Tahoma"/>
          <w:color w:val="000000"/>
          <w:kern w:val="0"/>
          <w:sz w:val="12"/>
          <w:szCs w:val="12"/>
          <w:lang w:val="ru-RU" w:eastAsia="ru-RU" w:bidi="ar-SA"/>
        </w:rPr>
        <w:t>е</w:t>
      </w:r>
      <w:r w:rsidRPr="00736ABA">
        <w:rPr>
          <w:rFonts w:ascii="Tahoma" w:eastAsia="Times New Roman" w:hAnsi="Tahoma"/>
          <w:color w:val="000000"/>
          <w:kern w:val="0"/>
          <w:sz w:val="12"/>
          <w:szCs w:val="12"/>
          <w:lang w:val="ru-RU" w:eastAsia="ru-RU" w:bidi="ar-SA"/>
        </w:rPr>
        <w:t>нии, а также стратегию социально - экономического развития Амосовского сельсовета;».</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1.8. Абзац 4 части 4 статьи 33 «Администрация Амосовского сельсовета Медвенского района»</w:t>
      </w:r>
      <w:r w:rsidRPr="00736ABA">
        <w:rPr>
          <w:rFonts w:ascii="Tahoma" w:eastAsia="Times New Roman" w:hAnsi="Tahoma"/>
          <w:color w:val="000000"/>
          <w:kern w:val="0"/>
          <w:sz w:val="12"/>
          <w:szCs w:val="12"/>
          <w:lang w:val="ru-RU" w:eastAsia="ru-RU" w:bidi="ar-SA"/>
        </w:rPr>
        <w:t> изложить в следующей редакции:</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«разрабатывает для представления Главой Амосовского сельсовета Медвенского района в Собрание депутатов Амосовского сельсовета Медвенского района страт</w:t>
      </w:r>
      <w:r w:rsidRPr="00736ABA">
        <w:rPr>
          <w:rFonts w:ascii="Tahoma" w:eastAsia="Times New Roman" w:hAnsi="Tahoma"/>
          <w:color w:val="000000"/>
          <w:kern w:val="0"/>
          <w:sz w:val="12"/>
          <w:szCs w:val="12"/>
          <w:lang w:val="ru-RU" w:eastAsia="ru-RU" w:bidi="ar-SA"/>
        </w:rPr>
        <w:t>е</w:t>
      </w:r>
      <w:r w:rsidRPr="00736ABA">
        <w:rPr>
          <w:rFonts w:ascii="Tahoma" w:eastAsia="Times New Roman" w:hAnsi="Tahoma"/>
          <w:color w:val="000000"/>
          <w:kern w:val="0"/>
          <w:sz w:val="12"/>
          <w:szCs w:val="12"/>
          <w:lang w:val="ru-RU" w:eastAsia="ru-RU" w:bidi="ar-SA"/>
        </w:rPr>
        <w:t>гию социально-экономического развития Амосовского сельсовета, организует ее исполнение</w:t>
      </w:r>
      <w:proofErr w:type="gramStart"/>
      <w:r w:rsidRPr="00736ABA">
        <w:rPr>
          <w:rFonts w:ascii="Tahoma" w:eastAsia="Times New Roman" w:hAnsi="Tahoma"/>
          <w:color w:val="000000"/>
          <w:kern w:val="0"/>
          <w:sz w:val="12"/>
          <w:szCs w:val="12"/>
          <w:lang w:val="ru-RU" w:eastAsia="ru-RU" w:bidi="ar-SA"/>
        </w:rPr>
        <w:t>;»</w:t>
      </w:r>
      <w:proofErr w:type="gramEnd"/>
      <w:r w:rsidRPr="00736ABA">
        <w:rPr>
          <w:rFonts w:ascii="Tahoma" w:eastAsia="Times New Roman" w:hAnsi="Tahoma"/>
          <w:color w:val="000000"/>
          <w:kern w:val="0"/>
          <w:sz w:val="12"/>
          <w:szCs w:val="12"/>
          <w:lang w:val="ru-RU" w:eastAsia="ru-RU" w:bidi="ar-SA"/>
        </w:rPr>
        <w:t>.</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b/>
          <w:bCs/>
          <w:color w:val="000000"/>
          <w:kern w:val="0"/>
          <w:sz w:val="12"/>
          <w:lang w:val="ru-RU" w:eastAsia="ru-RU" w:bidi="ar-SA"/>
        </w:rPr>
        <w:t>1.9. Абзац 3 части 3 статьи 42 «Составление проекта бюджета»</w:t>
      </w:r>
      <w:r w:rsidRPr="00736ABA">
        <w:rPr>
          <w:rFonts w:ascii="Tahoma" w:eastAsia="Times New Roman" w:hAnsi="Tahoma"/>
          <w:color w:val="000000"/>
          <w:kern w:val="0"/>
          <w:sz w:val="12"/>
          <w:szCs w:val="12"/>
          <w:lang w:val="ru-RU" w:eastAsia="ru-RU" w:bidi="ar-SA"/>
        </w:rPr>
        <w:t> изложить в следующей редакции:</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«-основных направлений бюджетной и налоговой политики Амосовского сельсовета;».</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2.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3. Обнародовать настоящее решение Собрания депутатов Амосовского сельсовета Медвенского района «О внесении изменений и дополнений в Устав муниципальн</w:t>
      </w:r>
      <w:r w:rsidRPr="00736ABA">
        <w:rPr>
          <w:rFonts w:ascii="Tahoma" w:eastAsia="Times New Roman" w:hAnsi="Tahoma"/>
          <w:color w:val="000000"/>
          <w:kern w:val="0"/>
          <w:sz w:val="12"/>
          <w:szCs w:val="12"/>
          <w:lang w:val="ru-RU" w:eastAsia="ru-RU" w:bidi="ar-SA"/>
        </w:rPr>
        <w:t>о</w:t>
      </w:r>
      <w:r w:rsidRPr="00736ABA">
        <w:rPr>
          <w:rFonts w:ascii="Tahoma" w:eastAsia="Times New Roman" w:hAnsi="Tahoma"/>
          <w:color w:val="000000"/>
          <w:kern w:val="0"/>
          <w:sz w:val="12"/>
          <w:szCs w:val="12"/>
          <w:lang w:val="ru-RU" w:eastAsia="ru-RU" w:bidi="ar-SA"/>
        </w:rPr>
        <w:t>го образования «Амосовский сельсовет» Медвенского района Курской области» на информационных стендах, расположенных:</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1-й – административное здание СПК «Амосовский»;</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2-й – Амосовская библиотека</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xml:space="preserve">3-й – магазин ЧП Погребного Е. А., </w:t>
      </w:r>
      <w:proofErr w:type="gramStart"/>
      <w:r w:rsidRPr="00736ABA">
        <w:rPr>
          <w:rFonts w:ascii="Tahoma" w:eastAsia="Times New Roman" w:hAnsi="Tahoma"/>
          <w:color w:val="000000"/>
          <w:kern w:val="0"/>
          <w:sz w:val="12"/>
          <w:szCs w:val="12"/>
          <w:lang w:val="ru-RU" w:eastAsia="ru-RU" w:bidi="ar-SA"/>
        </w:rPr>
        <w:t>с</w:t>
      </w:r>
      <w:proofErr w:type="gramEnd"/>
      <w:r w:rsidRPr="00736ABA">
        <w:rPr>
          <w:rFonts w:ascii="Tahoma" w:eastAsia="Times New Roman" w:hAnsi="Tahoma"/>
          <w:color w:val="000000"/>
          <w:kern w:val="0"/>
          <w:sz w:val="12"/>
          <w:szCs w:val="12"/>
          <w:lang w:val="ru-RU" w:eastAsia="ru-RU" w:bidi="ar-SA"/>
        </w:rPr>
        <w:t>. Петропавловка.</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вступают в силу со дня подписания настоящего решения.</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Председатель Собрания депутатов Амосовского</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сельсовета Медвенского района Курской области                                                                О.М. Горякина</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Глава Амосовского сельсовета</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Медвенского района                                                                                                              Т.В. Иванова</w:t>
      </w:r>
    </w:p>
    <w:p w:rsidR="00736ABA" w:rsidRPr="00736ABA" w:rsidRDefault="00736ABA" w:rsidP="00736AB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736ABA">
        <w:rPr>
          <w:rFonts w:ascii="Tahoma" w:eastAsia="Times New Roman" w:hAnsi="Tahoma"/>
          <w:color w:val="000000"/>
          <w:kern w:val="0"/>
          <w:sz w:val="12"/>
          <w:szCs w:val="12"/>
          <w:lang w:val="ru-RU" w:eastAsia="ru-RU" w:bidi="ar-SA"/>
        </w:rPr>
        <w:t> </w:t>
      </w:r>
    </w:p>
    <w:p w:rsidR="001563AB" w:rsidRPr="00736ABA" w:rsidRDefault="001563AB" w:rsidP="00736ABA">
      <w:pPr>
        <w:rPr>
          <w:lang w:val="ru-RU"/>
        </w:rPr>
      </w:pPr>
    </w:p>
    <w:sectPr w:rsidR="001563AB" w:rsidRPr="00736ABA" w:rsidSect="001563AB">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40" w:rsidRDefault="00554440" w:rsidP="001563AB">
      <w:r>
        <w:separator/>
      </w:r>
    </w:p>
  </w:endnote>
  <w:endnote w:type="continuationSeparator" w:id="0">
    <w:p w:rsidR="00554440" w:rsidRDefault="00554440" w:rsidP="001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40" w:rsidRDefault="00554440" w:rsidP="001563AB">
      <w:r w:rsidRPr="001563AB">
        <w:rPr>
          <w:color w:val="000000"/>
        </w:rPr>
        <w:separator/>
      </w:r>
    </w:p>
  </w:footnote>
  <w:footnote w:type="continuationSeparator" w:id="0">
    <w:p w:rsidR="00554440" w:rsidRDefault="00554440" w:rsidP="0015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CA2"/>
    <w:multiLevelType w:val="multilevel"/>
    <w:tmpl w:val="71F6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B57A5"/>
    <w:multiLevelType w:val="multilevel"/>
    <w:tmpl w:val="337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545046"/>
    <w:multiLevelType w:val="multilevel"/>
    <w:tmpl w:val="A51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834680"/>
    <w:multiLevelType w:val="multilevel"/>
    <w:tmpl w:val="BD3C3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defaultTabStop w:val="706"/>
  <w:autoHyphenation/>
  <w:characterSpacingControl w:val="doNotCompress"/>
  <w:footnotePr>
    <w:footnote w:id="-1"/>
    <w:footnote w:id="0"/>
  </w:footnotePr>
  <w:endnotePr>
    <w:endnote w:id="-1"/>
    <w:endnote w:id="0"/>
  </w:endnotePr>
  <w:compat/>
  <w:rsids>
    <w:rsidRoot w:val="001563AB"/>
    <w:rsid w:val="00011628"/>
    <w:rsid w:val="00061DE6"/>
    <w:rsid w:val="00076A9F"/>
    <w:rsid w:val="000836F5"/>
    <w:rsid w:val="000A1B56"/>
    <w:rsid w:val="000B48E1"/>
    <w:rsid w:val="000C3ADA"/>
    <w:rsid w:val="000E3170"/>
    <w:rsid w:val="00124851"/>
    <w:rsid w:val="00141FCB"/>
    <w:rsid w:val="0014243F"/>
    <w:rsid w:val="00151DDF"/>
    <w:rsid w:val="001563AB"/>
    <w:rsid w:val="00156592"/>
    <w:rsid w:val="00170C18"/>
    <w:rsid w:val="00180DED"/>
    <w:rsid w:val="0018491C"/>
    <w:rsid w:val="00196A7C"/>
    <w:rsid w:val="001A1272"/>
    <w:rsid w:val="001B3043"/>
    <w:rsid w:val="001C1A90"/>
    <w:rsid w:val="001F21E9"/>
    <w:rsid w:val="001F24EA"/>
    <w:rsid w:val="001F5A4A"/>
    <w:rsid w:val="00206031"/>
    <w:rsid w:val="00207730"/>
    <w:rsid w:val="002130C1"/>
    <w:rsid w:val="0026200D"/>
    <w:rsid w:val="00270055"/>
    <w:rsid w:val="0027343C"/>
    <w:rsid w:val="00273D08"/>
    <w:rsid w:val="00291DD0"/>
    <w:rsid w:val="002B2333"/>
    <w:rsid w:val="002C035E"/>
    <w:rsid w:val="002C0EA9"/>
    <w:rsid w:val="002E750F"/>
    <w:rsid w:val="00300924"/>
    <w:rsid w:val="00305190"/>
    <w:rsid w:val="00311EB9"/>
    <w:rsid w:val="00331F86"/>
    <w:rsid w:val="00337ACA"/>
    <w:rsid w:val="00346D7F"/>
    <w:rsid w:val="0035120F"/>
    <w:rsid w:val="003540C9"/>
    <w:rsid w:val="00364484"/>
    <w:rsid w:val="00372776"/>
    <w:rsid w:val="00377646"/>
    <w:rsid w:val="003A203E"/>
    <w:rsid w:val="003D2985"/>
    <w:rsid w:val="003E41F1"/>
    <w:rsid w:val="003E605C"/>
    <w:rsid w:val="00400C63"/>
    <w:rsid w:val="00413FD7"/>
    <w:rsid w:val="004327EB"/>
    <w:rsid w:val="004617E8"/>
    <w:rsid w:val="00461F6A"/>
    <w:rsid w:val="00495702"/>
    <w:rsid w:val="004C597A"/>
    <w:rsid w:val="004D0AB5"/>
    <w:rsid w:val="005121DE"/>
    <w:rsid w:val="00522B50"/>
    <w:rsid w:val="00550510"/>
    <w:rsid w:val="0055157F"/>
    <w:rsid w:val="00551CB5"/>
    <w:rsid w:val="0055310A"/>
    <w:rsid w:val="00554440"/>
    <w:rsid w:val="00555E5F"/>
    <w:rsid w:val="00570949"/>
    <w:rsid w:val="00575346"/>
    <w:rsid w:val="00576873"/>
    <w:rsid w:val="00576E9F"/>
    <w:rsid w:val="00587C1E"/>
    <w:rsid w:val="0059268D"/>
    <w:rsid w:val="005978CF"/>
    <w:rsid w:val="005B2966"/>
    <w:rsid w:val="005B4251"/>
    <w:rsid w:val="005D0F02"/>
    <w:rsid w:val="005F66E6"/>
    <w:rsid w:val="00601C54"/>
    <w:rsid w:val="0062097E"/>
    <w:rsid w:val="00626AF3"/>
    <w:rsid w:val="00635F00"/>
    <w:rsid w:val="00694F75"/>
    <w:rsid w:val="006B2197"/>
    <w:rsid w:val="006D1F13"/>
    <w:rsid w:val="006D2674"/>
    <w:rsid w:val="00724B80"/>
    <w:rsid w:val="00736ABA"/>
    <w:rsid w:val="0074257B"/>
    <w:rsid w:val="0076341D"/>
    <w:rsid w:val="00772C37"/>
    <w:rsid w:val="007859AE"/>
    <w:rsid w:val="0079470B"/>
    <w:rsid w:val="007A1FA0"/>
    <w:rsid w:val="007D37BC"/>
    <w:rsid w:val="007D65DE"/>
    <w:rsid w:val="007D6957"/>
    <w:rsid w:val="0080475D"/>
    <w:rsid w:val="00806092"/>
    <w:rsid w:val="0086048E"/>
    <w:rsid w:val="00863214"/>
    <w:rsid w:val="00864744"/>
    <w:rsid w:val="0088134B"/>
    <w:rsid w:val="00884983"/>
    <w:rsid w:val="008B50FC"/>
    <w:rsid w:val="008C2C4D"/>
    <w:rsid w:val="008D0843"/>
    <w:rsid w:val="008D3377"/>
    <w:rsid w:val="008D338D"/>
    <w:rsid w:val="008D41EC"/>
    <w:rsid w:val="0099538D"/>
    <w:rsid w:val="009C383B"/>
    <w:rsid w:val="009D244B"/>
    <w:rsid w:val="009D2CE9"/>
    <w:rsid w:val="009D7D2F"/>
    <w:rsid w:val="009E1EA4"/>
    <w:rsid w:val="00A0446D"/>
    <w:rsid w:val="00A112C7"/>
    <w:rsid w:val="00A42ADF"/>
    <w:rsid w:val="00A520C8"/>
    <w:rsid w:val="00A65B53"/>
    <w:rsid w:val="00A7456E"/>
    <w:rsid w:val="00A85092"/>
    <w:rsid w:val="00A96170"/>
    <w:rsid w:val="00AA67FF"/>
    <w:rsid w:val="00AB208E"/>
    <w:rsid w:val="00AC7536"/>
    <w:rsid w:val="00AF1890"/>
    <w:rsid w:val="00B3309F"/>
    <w:rsid w:val="00B34FAA"/>
    <w:rsid w:val="00B37304"/>
    <w:rsid w:val="00B729A2"/>
    <w:rsid w:val="00B76E7E"/>
    <w:rsid w:val="00B824F5"/>
    <w:rsid w:val="00B83617"/>
    <w:rsid w:val="00B87FCC"/>
    <w:rsid w:val="00B954AD"/>
    <w:rsid w:val="00BB0CD9"/>
    <w:rsid w:val="00BD1777"/>
    <w:rsid w:val="00BE4BAE"/>
    <w:rsid w:val="00C00921"/>
    <w:rsid w:val="00C23EE5"/>
    <w:rsid w:val="00C30B57"/>
    <w:rsid w:val="00C335D4"/>
    <w:rsid w:val="00C54432"/>
    <w:rsid w:val="00C66DD4"/>
    <w:rsid w:val="00C73579"/>
    <w:rsid w:val="00C94ACD"/>
    <w:rsid w:val="00CC18B6"/>
    <w:rsid w:val="00CF37FE"/>
    <w:rsid w:val="00D004CB"/>
    <w:rsid w:val="00D150E7"/>
    <w:rsid w:val="00D6480A"/>
    <w:rsid w:val="00D75E92"/>
    <w:rsid w:val="00D8653B"/>
    <w:rsid w:val="00D905C1"/>
    <w:rsid w:val="00D95BF3"/>
    <w:rsid w:val="00DA42B2"/>
    <w:rsid w:val="00DB7111"/>
    <w:rsid w:val="00DB740E"/>
    <w:rsid w:val="00DB7880"/>
    <w:rsid w:val="00DD013C"/>
    <w:rsid w:val="00DD5B2D"/>
    <w:rsid w:val="00E358A7"/>
    <w:rsid w:val="00E35DE4"/>
    <w:rsid w:val="00E43378"/>
    <w:rsid w:val="00E43B96"/>
    <w:rsid w:val="00E50C27"/>
    <w:rsid w:val="00E52BB0"/>
    <w:rsid w:val="00E76207"/>
    <w:rsid w:val="00E91E74"/>
    <w:rsid w:val="00EA3573"/>
    <w:rsid w:val="00EB77B1"/>
    <w:rsid w:val="00F06171"/>
    <w:rsid w:val="00F40E31"/>
    <w:rsid w:val="00F70EB2"/>
    <w:rsid w:val="00F96142"/>
    <w:rsid w:val="00FA7E4C"/>
    <w:rsid w:val="00FD3081"/>
    <w:rsid w:val="00FE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3AB"/>
    <w:pPr>
      <w:suppressAutoHyphens/>
    </w:pPr>
  </w:style>
  <w:style w:type="paragraph" w:styleId="1">
    <w:name w:val="heading 1"/>
    <w:basedOn w:val="a"/>
    <w:next w:val="a"/>
    <w:link w:val="10"/>
    <w:uiPriority w:val="9"/>
    <w:qFormat/>
    <w:rsid w:val="00553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Standard"/>
    <w:rsid w:val="001563AB"/>
    <w:pPr>
      <w:keepNext/>
      <w:jc w:val="center"/>
      <w:outlineLvl w:val="1"/>
    </w:pPr>
    <w:rPr>
      <w:sz w:val="40"/>
    </w:rPr>
  </w:style>
  <w:style w:type="paragraph" w:styleId="4">
    <w:name w:val="heading 4"/>
    <w:basedOn w:val="a"/>
    <w:next w:val="a"/>
    <w:link w:val="40"/>
    <w:uiPriority w:val="9"/>
    <w:semiHidden/>
    <w:unhideWhenUsed/>
    <w:qFormat/>
    <w:rsid w:val="00B373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Standard"/>
    <w:next w:val="Standard"/>
    <w:rsid w:val="001563AB"/>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63AB"/>
    <w:pPr>
      <w:suppressAutoHyphens/>
    </w:pPr>
  </w:style>
  <w:style w:type="paragraph" w:styleId="a3">
    <w:name w:val="Title"/>
    <w:basedOn w:val="Standard"/>
    <w:next w:val="Textbody"/>
    <w:rsid w:val="001563AB"/>
    <w:pPr>
      <w:keepNext/>
      <w:spacing w:before="240" w:after="120"/>
    </w:pPr>
    <w:rPr>
      <w:rFonts w:ascii="Arial" w:hAnsi="Arial"/>
      <w:sz w:val="28"/>
      <w:szCs w:val="28"/>
    </w:rPr>
  </w:style>
  <w:style w:type="paragraph" w:customStyle="1" w:styleId="Textbody">
    <w:name w:val="Text body"/>
    <w:basedOn w:val="Standard"/>
    <w:rsid w:val="001563AB"/>
    <w:pPr>
      <w:spacing w:after="120"/>
    </w:pPr>
  </w:style>
  <w:style w:type="paragraph" w:styleId="a4">
    <w:name w:val="Subtitle"/>
    <w:basedOn w:val="a3"/>
    <w:next w:val="Textbody"/>
    <w:rsid w:val="001563AB"/>
    <w:pPr>
      <w:jc w:val="center"/>
    </w:pPr>
    <w:rPr>
      <w:i/>
      <w:iCs/>
    </w:rPr>
  </w:style>
  <w:style w:type="paragraph" w:styleId="a5">
    <w:name w:val="List"/>
    <w:basedOn w:val="Textbody"/>
    <w:rsid w:val="001563AB"/>
  </w:style>
  <w:style w:type="paragraph" w:styleId="a6">
    <w:name w:val="caption"/>
    <w:basedOn w:val="Standard"/>
    <w:rsid w:val="001563AB"/>
    <w:pPr>
      <w:suppressLineNumbers/>
      <w:spacing w:before="120" w:after="120"/>
    </w:pPr>
    <w:rPr>
      <w:i/>
      <w:iCs/>
    </w:rPr>
  </w:style>
  <w:style w:type="paragraph" w:customStyle="1" w:styleId="Index">
    <w:name w:val="Index"/>
    <w:basedOn w:val="Standard"/>
    <w:rsid w:val="001563AB"/>
    <w:pPr>
      <w:suppressLineNumbers/>
    </w:pPr>
  </w:style>
  <w:style w:type="paragraph" w:customStyle="1" w:styleId="31">
    <w:name w:val="Основной текст с отступом 31"/>
    <w:basedOn w:val="Standard"/>
    <w:rsid w:val="001563AB"/>
    <w:pPr>
      <w:ind w:firstLine="851"/>
      <w:jc w:val="both"/>
    </w:pPr>
    <w:rPr>
      <w:sz w:val="28"/>
    </w:rPr>
  </w:style>
  <w:style w:type="paragraph" w:customStyle="1" w:styleId="21">
    <w:name w:val="Основной текст 21"/>
    <w:basedOn w:val="Standard"/>
    <w:rsid w:val="001563AB"/>
    <w:rPr>
      <w:b/>
      <w:bCs/>
    </w:rPr>
  </w:style>
  <w:style w:type="paragraph" w:customStyle="1" w:styleId="22">
    <w:name w:val="Основной текст 22"/>
    <w:basedOn w:val="Standard"/>
    <w:rsid w:val="001563AB"/>
    <w:rPr>
      <w:b/>
      <w:bCs/>
    </w:rPr>
  </w:style>
  <w:style w:type="paragraph" w:customStyle="1" w:styleId="TableContents">
    <w:name w:val="Table Contents"/>
    <w:basedOn w:val="Standard"/>
    <w:rsid w:val="001563AB"/>
    <w:pPr>
      <w:suppressLineNumbers/>
    </w:pPr>
  </w:style>
  <w:style w:type="paragraph" w:customStyle="1" w:styleId="TableHeading">
    <w:name w:val="Table Heading"/>
    <w:basedOn w:val="TableContents"/>
    <w:rsid w:val="001563AB"/>
    <w:pPr>
      <w:jc w:val="center"/>
    </w:pPr>
    <w:rPr>
      <w:b/>
      <w:bCs/>
    </w:rPr>
  </w:style>
  <w:style w:type="character" w:customStyle="1" w:styleId="Internetlink">
    <w:name w:val="Internet link"/>
    <w:rsid w:val="001563AB"/>
    <w:rPr>
      <w:color w:val="0000FF"/>
      <w:u w:val="single"/>
    </w:rPr>
  </w:style>
  <w:style w:type="paragraph" w:customStyle="1" w:styleId="ConsPlusTitlePage">
    <w:name w:val="ConsPlusTitlePage"/>
    <w:rsid w:val="001563AB"/>
    <w:pPr>
      <w:autoSpaceDE w:val="0"/>
      <w:textAlignment w:val="auto"/>
    </w:pPr>
    <w:rPr>
      <w:rFonts w:ascii="Tahoma" w:eastAsia="Times New Roman" w:hAnsi="Tahoma"/>
      <w:kern w:val="0"/>
      <w:sz w:val="20"/>
      <w:szCs w:val="20"/>
      <w:lang w:val="ru-RU" w:eastAsia="ru-RU" w:bidi="ar-SA"/>
    </w:rPr>
  </w:style>
  <w:style w:type="character" w:styleId="a7">
    <w:name w:val="Hyperlink"/>
    <w:basedOn w:val="a0"/>
    <w:rsid w:val="001563AB"/>
    <w:rPr>
      <w:color w:val="0000FF"/>
      <w:u w:val="single"/>
    </w:rPr>
  </w:style>
  <w:style w:type="paragraph" w:styleId="a8">
    <w:name w:val="Balloon Text"/>
    <w:basedOn w:val="a"/>
    <w:rsid w:val="001563AB"/>
    <w:rPr>
      <w:rFonts w:ascii="Tahoma" w:hAnsi="Tahoma"/>
      <w:sz w:val="16"/>
      <w:szCs w:val="16"/>
    </w:rPr>
  </w:style>
  <w:style w:type="character" w:customStyle="1" w:styleId="a9">
    <w:name w:val="Текст выноски Знак"/>
    <w:basedOn w:val="a0"/>
    <w:rsid w:val="001563AB"/>
    <w:rPr>
      <w:rFonts w:ascii="Tahoma" w:hAnsi="Tahoma"/>
      <w:sz w:val="16"/>
      <w:szCs w:val="16"/>
    </w:rPr>
  </w:style>
  <w:style w:type="character" w:styleId="aa">
    <w:name w:val="Strong"/>
    <w:basedOn w:val="a0"/>
    <w:uiPriority w:val="22"/>
    <w:qFormat/>
    <w:rsid w:val="001563AB"/>
    <w:rPr>
      <w:b/>
      <w:bCs/>
    </w:rPr>
  </w:style>
  <w:style w:type="paragraph" w:styleId="ab">
    <w:name w:val="Normal (Web)"/>
    <w:basedOn w:val="a"/>
    <w:uiPriority w:val="99"/>
    <w:unhideWhenUsed/>
    <w:rsid w:val="00061DE6"/>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c">
    <w:name w:val="Emphasis"/>
    <w:basedOn w:val="a0"/>
    <w:uiPriority w:val="20"/>
    <w:qFormat/>
    <w:rsid w:val="00061DE6"/>
    <w:rPr>
      <w:i/>
      <w:iCs/>
    </w:rPr>
  </w:style>
  <w:style w:type="character" w:customStyle="1" w:styleId="10">
    <w:name w:val="Заголовок 1 Знак"/>
    <w:basedOn w:val="a0"/>
    <w:link w:val="1"/>
    <w:uiPriority w:val="9"/>
    <w:rsid w:val="0055310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14243F"/>
    <w:rPr>
      <w:rFonts w:ascii="Courier New" w:eastAsia="Times New Roman" w:hAnsi="Courier New" w:cs="Courier New"/>
      <w:kern w:val="0"/>
      <w:sz w:val="20"/>
      <w:szCs w:val="20"/>
      <w:lang w:val="ru-RU" w:eastAsia="ru-RU" w:bidi="ar-SA"/>
    </w:rPr>
  </w:style>
  <w:style w:type="character" w:customStyle="1" w:styleId="40">
    <w:name w:val="Заголовок 4 Знак"/>
    <w:basedOn w:val="a0"/>
    <w:link w:val="4"/>
    <w:uiPriority w:val="9"/>
    <w:semiHidden/>
    <w:rsid w:val="00B3730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6853569">
      <w:bodyDiv w:val="1"/>
      <w:marLeft w:val="0"/>
      <w:marRight w:val="0"/>
      <w:marTop w:val="0"/>
      <w:marBottom w:val="0"/>
      <w:divBdr>
        <w:top w:val="none" w:sz="0" w:space="0" w:color="auto"/>
        <w:left w:val="none" w:sz="0" w:space="0" w:color="auto"/>
        <w:bottom w:val="none" w:sz="0" w:space="0" w:color="auto"/>
        <w:right w:val="none" w:sz="0" w:space="0" w:color="auto"/>
      </w:divBdr>
      <w:divsChild>
        <w:div w:id="723721348">
          <w:marLeft w:val="0"/>
          <w:marRight w:val="0"/>
          <w:marTop w:val="0"/>
          <w:marBottom w:val="150"/>
          <w:divBdr>
            <w:top w:val="none" w:sz="0" w:space="0" w:color="auto"/>
            <w:left w:val="none" w:sz="0" w:space="0" w:color="auto"/>
            <w:bottom w:val="none" w:sz="0" w:space="0" w:color="auto"/>
            <w:right w:val="none" w:sz="0" w:space="0" w:color="auto"/>
          </w:divBdr>
        </w:div>
      </w:divsChild>
    </w:div>
    <w:div w:id="16931678">
      <w:bodyDiv w:val="1"/>
      <w:marLeft w:val="0"/>
      <w:marRight w:val="0"/>
      <w:marTop w:val="0"/>
      <w:marBottom w:val="0"/>
      <w:divBdr>
        <w:top w:val="none" w:sz="0" w:space="0" w:color="auto"/>
        <w:left w:val="none" w:sz="0" w:space="0" w:color="auto"/>
        <w:bottom w:val="none" w:sz="0" w:space="0" w:color="auto"/>
        <w:right w:val="none" w:sz="0" w:space="0" w:color="auto"/>
      </w:divBdr>
      <w:divsChild>
        <w:div w:id="1586454952">
          <w:marLeft w:val="0"/>
          <w:marRight w:val="0"/>
          <w:marTop w:val="0"/>
          <w:marBottom w:val="150"/>
          <w:divBdr>
            <w:top w:val="none" w:sz="0" w:space="0" w:color="auto"/>
            <w:left w:val="none" w:sz="0" w:space="0" w:color="auto"/>
            <w:bottom w:val="none" w:sz="0" w:space="0" w:color="auto"/>
            <w:right w:val="none" w:sz="0" w:space="0" w:color="auto"/>
          </w:divBdr>
        </w:div>
      </w:divsChild>
    </w:div>
    <w:div w:id="26569403">
      <w:bodyDiv w:val="1"/>
      <w:marLeft w:val="0"/>
      <w:marRight w:val="0"/>
      <w:marTop w:val="0"/>
      <w:marBottom w:val="0"/>
      <w:divBdr>
        <w:top w:val="none" w:sz="0" w:space="0" w:color="auto"/>
        <w:left w:val="none" w:sz="0" w:space="0" w:color="auto"/>
        <w:bottom w:val="none" w:sz="0" w:space="0" w:color="auto"/>
        <w:right w:val="none" w:sz="0" w:space="0" w:color="auto"/>
      </w:divBdr>
      <w:divsChild>
        <w:div w:id="1622111213">
          <w:marLeft w:val="0"/>
          <w:marRight w:val="0"/>
          <w:marTop w:val="0"/>
          <w:marBottom w:val="150"/>
          <w:divBdr>
            <w:top w:val="none" w:sz="0" w:space="0" w:color="auto"/>
            <w:left w:val="none" w:sz="0" w:space="0" w:color="auto"/>
            <w:bottom w:val="none" w:sz="0" w:space="0" w:color="auto"/>
            <w:right w:val="none" w:sz="0" w:space="0" w:color="auto"/>
          </w:divBdr>
        </w:div>
      </w:divsChild>
    </w:div>
    <w:div w:id="85856786">
      <w:bodyDiv w:val="1"/>
      <w:marLeft w:val="0"/>
      <w:marRight w:val="0"/>
      <w:marTop w:val="0"/>
      <w:marBottom w:val="0"/>
      <w:divBdr>
        <w:top w:val="none" w:sz="0" w:space="0" w:color="auto"/>
        <w:left w:val="none" w:sz="0" w:space="0" w:color="auto"/>
        <w:bottom w:val="none" w:sz="0" w:space="0" w:color="auto"/>
        <w:right w:val="none" w:sz="0" w:space="0" w:color="auto"/>
      </w:divBdr>
      <w:divsChild>
        <w:div w:id="1952779241">
          <w:marLeft w:val="0"/>
          <w:marRight w:val="0"/>
          <w:marTop w:val="0"/>
          <w:marBottom w:val="150"/>
          <w:divBdr>
            <w:top w:val="none" w:sz="0" w:space="0" w:color="auto"/>
            <w:left w:val="none" w:sz="0" w:space="0" w:color="auto"/>
            <w:bottom w:val="none" w:sz="0" w:space="0" w:color="auto"/>
            <w:right w:val="none" w:sz="0" w:space="0" w:color="auto"/>
          </w:divBdr>
        </w:div>
      </w:divsChild>
    </w:div>
    <w:div w:id="960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45256">
          <w:marLeft w:val="0"/>
          <w:marRight w:val="0"/>
          <w:marTop w:val="0"/>
          <w:marBottom w:val="150"/>
          <w:divBdr>
            <w:top w:val="none" w:sz="0" w:space="0" w:color="auto"/>
            <w:left w:val="none" w:sz="0" w:space="0" w:color="auto"/>
            <w:bottom w:val="none" w:sz="0" w:space="0" w:color="auto"/>
            <w:right w:val="none" w:sz="0" w:space="0" w:color="auto"/>
          </w:divBdr>
        </w:div>
      </w:divsChild>
    </w:div>
    <w:div w:id="102262807">
      <w:bodyDiv w:val="1"/>
      <w:marLeft w:val="0"/>
      <w:marRight w:val="0"/>
      <w:marTop w:val="0"/>
      <w:marBottom w:val="0"/>
      <w:divBdr>
        <w:top w:val="none" w:sz="0" w:space="0" w:color="auto"/>
        <w:left w:val="none" w:sz="0" w:space="0" w:color="auto"/>
        <w:bottom w:val="none" w:sz="0" w:space="0" w:color="auto"/>
        <w:right w:val="none" w:sz="0" w:space="0" w:color="auto"/>
      </w:divBdr>
      <w:divsChild>
        <w:div w:id="355885853">
          <w:marLeft w:val="0"/>
          <w:marRight w:val="0"/>
          <w:marTop w:val="0"/>
          <w:marBottom w:val="150"/>
          <w:divBdr>
            <w:top w:val="none" w:sz="0" w:space="0" w:color="auto"/>
            <w:left w:val="none" w:sz="0" w:space="0" w:color="auto"/>
            <w:bottom w:val="none" w:sz="0" w:space="0" w:color="auto"/>
            <w:right w:val="none" w:sz="0" w:space="0" w:color="auto"/>
          </w:divBdr>
        </w:div>
      </w:divsChild>
    </w:div>
    <w:div w:id="133761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6586">
          <w:marLeft w:val="0"/>
          <w:marRight w:val="0"/>
          <w:marTop w:val="0"/>
          <w:marBottom w:val="150"/>
          <w:divBdr>
            <w:top w:val="none" w:sz="0" w:space="0" w:color="auto"/>
            <w:left w:val="none" w:sz="0" w:space="0" w:color="auto"/>
            <w:bottom w:val="none" w:sz="0" w:space="0" w:color="auto"/>
            <w:right w:val="none" w:sz="0" w:space="0" w:color="auto"/>
          </w:divBdr>
        </w:div>
      </w:divsChild>
    </w:div>
    <w:div w:id="157500150">
      <w:bodyDiv w:val="1"/>
      <w:marLeft w:val="0"/>
      <w:marRight w:val="0"/>
      <w:marTop w:val="0"/>
      <w:marBottom w:val="0"/>
      <w:divBdr>
        <w:top w:val="none" w:sz="0" w:space="0" w:color="auto"/>
        <w:left w:val="none" w:sz="0" w:space="0" w:color="auto"/>
        <w:bottom w:val="none" w:sz="0" w:space="0" w:color="auto"/>
        <w:right w:val="none" w:sz="0" w:space="0" w:color="auto"/>
      </w:divBdr>
      <w:divsChild>
        <w:div w:id="989166310">
          <w:marLeft w:val="0"/>
          <w:marRight w:val="0"/>
          <w:marTop w:val="0"/>
          <w:marBottom w:val="150"/>
          <w:divBdr>
            <w:top w:val="none" w:sz="0" w:space="0" w:color="auto"/>
            <w:left w:val="none" w:sz="0" w:space="0" w:color="auto"/>
            <w:bottom w:val="none" w:sz="0" w:space="0" w:color="auto"/>
            <w:right w:val="none" w:sz="0" w:space="0" w:color="auto"/>
          </w:divBdr>
        </w:div>
      </w:divsChild>
    </w:div>
    <w:div w:id="157504750">
      <w:bodyDiv w:val="1"/>
      <w:marLeft w:val="0"/>
      <w:marRight w:val="0"/>
      <w:marTop w:val="0"/>
      <w:marBottom w:val="0"/>
      <w:divBdr>
        <w:top w:val="none" w:sz="0" w:space="0" w:color="auto"/>
        <w:left w:val="none" w:sz="0" w:space="0" w:color="auto"/>
        <w:bottom w:val="none" w:sz="0" w:space="0" w:color="auto"/>
        <w:right w:val="none" w:sz="0" w:space="0" w:color="auto"/>
      </w:divBdr>
      <w:divsChild>
        <w:div w:id="547037306">
          <w:marLeft w:val="0"/>
          <w:marRight w:val="0"/>
          <w:marTop w:val="0"/>
          <w:marBottom w:val="150"/>
          <w:divBdr>
            <w:top w:val="none" w:sz="0" w:space="0" w:color="auto"/>
            <w:left w:val="none" w:sz="0" w:space="0" w:color="auto"/>
            <w:bottom w:val="none" w:sz="0" w:space="0" w:color="auto"/>
            <w:right w:val="none" w:sz="0" w:space="0" w:color="auto"/>
          </w:divBdr>
        </w:div>
      </w:divsChild>
    </w:div>
    <w:div w:id="159588946">
      <w:bodyDiv w:val="1"/>
      <w:marLeft w:val="0"/>
      <w:marRight w:val="0"/>
      <w:marTop w:val="0"/>
      <w:marBottom w:val="0"/>
      <w:divBdr>
        <w:top w:val="none" w:sz="0" w:space="0" w:color="auto"/>
        <w:left w:val="none" w:sz="0" w:space="0" w:color="auto"/>
        <w:bottom w:val="none" w:sz="0" w:space="0" w:color="auto"/>
        <w:right w:val="none" w:sz="0" w:space="0" w:color="auto"/>
      </w:divBdr>
      <w:divsChild>
        <w:div w:id="1105419454">
          <w:marLeft w:val="0"/>
          <w:marRight w:val="0"/>
          <w:marTop w:val="0"/>
          <w:marBottom w:val="150"/>
          <w:divBdr>
            <w:top w:val="none" w:sz="0" w:space="0" w:color="auto"/>
            <w:left w:val="none" w:sz="0" w:space="0" w:color="auto"/>
            <w:bottom w:val="none" w:sz="0" w:space="0" w:color="auto"/>
            <w:right w:val="none" w:sz="0" w:space="0" w:color="auto"/>
          </w:divBdr>
        </w:div>
      </w:divsChild>
    </w:div>
    <w:div w:id="163984086">
      <w:bodyDiv w:val="1"/>
      <w:marLeft w:val="0"/>
      <w:marRight w:val="0"/>
      <w:marTop w:val="0"/>
      <w:marBottom w:val="0"/>
      <w:divBdr>
        <w:top w:val="none" w:sz="0" w:space="0" w:color="auto"/>
        <w:left w:val="none" w:sz="0" w:space="0" w:color="auto"/>
        <w:bottom w:val="none" w:sz="0" w:space="0" w:color="auto"/>
        <w:right w:val="none" w:sz="0" w:space="0" w:color="auto"/>
      </w:divBdr>
      <w:divsChild>
        <w:div w:id="1418285255">
          <w:marLeft w:val="0"/>
          <w:marRight w:val="0"/>
          <w:marTop w:val="0"/>
          <w:marBottom w:val="150"/>
          <w:divBdr>
            <w:top w:val="none" w:sz="0" w:space="0" w:color="auto"/>
            <w:left w:val="none" w:sz="0" w:space="0" w:color="auto"/>
            <w:bottom w:val="none" w:sz="0" w:space="0" w:color="auto"/>
            <w:right w:val="none" w:sz="0" w:space="0" w:color="auto"/>
          </w:divBdr>
        </w:div>
      </w:divsChild>
    </w:div>
    <w:div w:id="171188820">
      <w:bodyDiv w:val="1"/>
      <w:marLeft w:val="0"/>
      <w:marRight w:val="0"/>
      <w:marTop w:val="0"/>
      <w:marBottom w:val="0"/>
      <w:divBdr>
        <w:top w:val="none" w:sz="0" w:space="0" w:color="auto"/>
        <w:left w:val="none" w:sz="0" w:space="0" w:color="auto"/>
        <w:bottom w:val="none" w:sz="0" w:space="0" w:color="auto"/>
        <w:right w:val="none" w:sz="0" w:space="0" w:color="auto"/>
      </w:divBdr>
      <w:divsChild>
        <w:div w:id="1441026557">
          <w:marLeft w:val="0"/>
          <w:marRight w:val="0"/>
          <w:marTop w:val="0"/>
          <w:marBottom w:val="150"/>
          <w:divBdr>
            <w:top w:val="none" w:sz="0" w:space="0" w:color="auto"/>
            <w:left w:val="none" w:sz="0" w:space="0" w:color="auto"/>
            <w:bottom w:val="none" w:sz="0" w:space="0" w:color="auto"/>
            <w:right w:val="none" w:sz="0" w:space="0" w:color="auto"/>
          </w:divBdr>
        </w:div>
      </w:divsChild>
    </w:div>
    <w:div w:id="189537700">
      <w:bodyDiv w:val="1"/>
      <w:marLeft w:val="0"/>
      <w:marRight w:val="0"/>
      <w:marTop w:val="0"/>
      <w:marBottom w:val="0"/>
      <w:divBdr>
        <w:top w:val="none" w:sz="0" w:space="0" w:color="auto"/>
        <w:left w:val="none" w:sz="0" w:space="0" w:color="auto"/>
        <w:bottom w:val="none" w:sz="0" w:space="0" w:color="auto"/>
        <w:right w:val="none" w:sz="0" w:space="0" w:color="auto"/>
      </w:divBdr>
      <w:divsChild>
        <w:div w:id="719718208">
          <w:marLeft w:val="0"/>
          <w:marRight w:val="0"/>
          <w:marTop w:val="0"/>
          <w:marBottom w:val="150"/>
          <w:divBdr>
            <w:top w:val="none" w:sz="0" w:space="0" w:color="auto"/>
            <w:left w:val="none" w:sz="0" w:space="0" w:color="auto"/>
            <w:bottom w:val="none" w:sz="0" w:space="0" w:color="auto"/>
            <w:right w:val="none" w:sz="0" w:space="0" w:color="auto"/>
          </w:divBdr>
        </w:div>
      </w:divsChild>
    </w:div>
    <w:div w:id="191235113">
      <w:bodyDiv w:val="1"/>
      <w:marLeft w:val="0"/>
      <w:marRight w:val="0"/>
      <w:marTop w:val="0"/>
      <w:marBottom w:val="0"/>
      <w:divBdr>
        <w:top w:val="none" w:sz="0" w:space="0" w:color="auto"/>
        <w:left w:val="none" w:sz="0" w:space="0" w:color="auto"/>
        <w:bottom w:val="none" w:sz="0" w:space="0" w:color="auto"/>
        <w:right w:val="none" w:sz="0" w:space="0" w:color="auto"/>
      </w:divBdr>
      <w:divsChild>
        <w:div w:id="1711683421">
          <w:marLeft w:val="0"/>
          <w:marRight w:val="0"/>
          <w:marTop w:val="0"/>
          <w:marBottom w:val="150"/>
          <w:divBdr>
            <w:top w:val="none" w:sz="0" w:space="0" w:color="auto"/>
            <w:left w:val="none" w:sz="0" w:space="0" w:color="auto"/>
            <w:bottom w:val="none" w:sz="0" w:space="0" w:color="auto"/>
            <w:right w:val="none" w:sz="0" w:space="0" w:color="auto"/>
          </w:divBdr>
        </w:div>
      </w:divsChild>
    </w:div>
    <w:div w:id="208348912">
      <w:bodyDiv w:val="1"/>
      <w:marLeft w:val="0"/>
      <w:marRight w:val="0"/>
      <w:marTop w:val="0"/>
      <w:marBottom w:val="0"/>
      <w:divBdr>
        <w:top w:val="none" w:sz="0" w:space="0" w:color="auto"/>
        <w:left w:val="none" w:sz="0" w:space="0" w:color="auto"/>
        <w:bottom w:val="none" w:sz="0" w:space="0" w:color="auto"/>
        <w:right w:val="none" w:sz="0" w:space="0" w:color="auto"/>
      </w:divBdr>
      <w:divsChild>
        <w:div w:id="1047952690">
          <w:marLeft w:val="0"/>
          <w:marRight w:val="0"/>
          <w:marTop w:val="0"/>
          <w:marBottom w:val="150"/>
          <w:divBdr>
            <w:top w:val="none" w:sz="0" w:space="0" w:color="auto"/>
            <w:left w:val="none" w:sz="0" w:space="0" w:color="auto"/>
            <w:bottom w:val="none" w:sz="0" w:space="0" w:color="auto"/>
            <w:right w:val="none" w:sz="0" w:space="0" w:color="auto"/>
          </w:divBdr>
        </w:div>
      </w:divsChild>
    </w:div>
    <w:div w:id="237247634">
      <w:bodyDiv w:val="1"/>
      <w:marLeft w:val="0"/>
      <w:marRight w:val="0"/>
      <w:marTop w:val="0"/>
      <w:marBottom w:val="0"/>
      <w:divBdr>
        <w:top w:val="none" w:sz="0" w:space="0" w:color="auto"/>
        <w:left w:val="none" w:sz="0" w:space="0" w:color="auto"/>
        <w:bottom w:val="none" w:sz="0" w:space="0" w:color="auto"/>
        <w:right w:val="none" w:sz="0" w:space="0" w:color="auto"/>
      </w:divBdr>
      <w:divsChild>
        <w:div w:id="1871650518">
          <w:marLeft w:val="0"/>
          <w:marRight w:val="0"/>
          <w:marTop w:val="0"/>
          <w:marBottom w:val="150"/>
          <w:divBdr>
            <w:top w:val="none" w:sz="0" w:space="0" w:color="auto"/>
            <w:left w:val="none" w:sz="0" w:space="0" w:color="auto"/>
            <w:bottom w:val="none" w:sz="0" w:space="0" w:color="auto"/>
            <w:right w:val="none" w:sz="0" w:space="0" w:color="auto"/>
          </w:divBdr>
        </w:div>
      </w:divsChild>
    </w:div>
    <w:div w:id="241988964">
      <w:bodyDiv w:val="1"/>
      <w:marLeft w:val="0"/>
      <w:marRight w:val="0"/>
      <w:marTop w:val="0"/>
      <w:marBottom w:val="0"/>
      <w:divBdr>
        <w:top w:val="none" w:sz="0" w:space="0" w:color="auto"/>
        <w:left w:val="none" w:sz="0" w:space="0" w:color="auto"/>
        <w:bottom w:val="none" w:sz="0" w:space="0" w:color="auto"/>
        <w:right w:val="none" w:sz="0" w:space="0" w:color="auto"/>
      </w:divBdr>
      <w:divsChild>
        <w:div w:id="1165054158">
          <w:marLeft w:val="0"/>
          <w:marRight w:val="0"/>
          <w:marTop w:val="0"/>
          <w:marBottom w:val="150"/>
          <w:divBdr>
            <w:top w:val="none" w:sz="0" w:space="0" w:color="auto"/>
            <w:left w:val="none" w:sz="0" w:space="0" w:color="auto"/>
            <w:bottom w:val="none" w:sz="0" w:space="0" w:color="auto"/>
            <w:right w:val="none" w:sz="0" w:space="0" w:color="auto"/>
          </w:divBdr>
        </w:div>
      </w:divsChild>
    </w:div>
    <w:div w:id="263614941">
      <w:bodyDiv w:val="1"/>
      <w:marLeft w:val="0"/>
      <w:marRight w:val="0"/>
      <w:marTop w:val="0"/>
      <w:marBottom w:val="0"/>
      <w:divBdr>
        <w:top w:val="none" w:sz="0" w:space="0" w:color="auto"/>
        <w:left w:val="none" w:sz="0" w:space="0" w:color="auto"/>
        <w:bottom w:val="none" w:sz="0" w:space="0" w:color="auto"/>
        <w:right w:val="none" w:sz="0" w:space="0" w:color="auto"/>
      </w:divBdr>
      <w:divsChild>
        <w:div w:id="302126112">
          <w:marLeft w:val="0"/>
          <w:marRight w:val="0"/>
          <w:marTop w:val="0"/>
          <w:marBottom w:val="150"/>
          <w:divBdr>
            <w:top w:val="none" w:sz="0" w:space="0" w:color="auto"/>
            <w:left w:val="none" w:sz="0" w:space="0" w:color="auto"/>
            <w:bottom w:val="none" w:sz="0" w:space="0" w:color="auto"/>
            <w:right w:val="none" w:sz="0" w:space="0" w:color="auto"/>
          </w:divBdr>
        </w:div>
      </w:divsChild>
    </w:div>
    <w:div w:id="276330972">
      <w:bodyDiv w:val="1"/>
      <w:marLeft w:val="0"/>
      <w:marRight w:val="0"/>
      <w:marTop w:val="0"/>
      <w:marBottom w:val="0"/>
      <w:divBdr>
        <w:top w:val="none" w:sz="0" w:space="0" w:color="auto"/>
        <w:left w:val="none" w:sz="0" w:space="0" w:color="auto"/>
        <w:bottom w:val="none" w:sz="0" w:space="0" w:color="auto"/>
        <w:right w:val="none" w:sz="0" w:space="0" w:color="auto"/>
      </w:divBdr>
      <w:divsChild>
        <w:div w:id="881210749">
          <w:marLeft w:val="0"/>
          <w:marRight w:val="0"/>
          <w:marTop w:val="0"/>
          <w:marBottom w:val="150"/>
          <w:divBdr>
            <w:top w:val="none" w:sz="0" w:space="0" w:color="auto"/>
            <w:left w:val="none" w:sz="0" w:space="0" w:color="auto"/>
            <w:bottom w:val="none" w:sz="0" w:space="0" w:color="auto"/>
            <w:right w:val="none" w:sz="0" w:space="0" w:color="auto"/>
          </w:divBdr>
        </w:div>
      </w:divsChild>
    </w:div>
    <w:div w:id="282856408">
      <w:bodyDiv w:val="1"/>
      <w:marLeft w:val="0"/>
      <w:marRight w:val="0"/>
      <w:marTop w:val="0"/>
      <w:marBottom w:val="0"/>
      <w:divBdr>
        <w:top w:val="none" w:sz="0" w:space="0" w:color="auto"/>
        <w:left w:val="none" w:sz="0" w:space="0" w:color="auto"/>
        <w:bottom w:val="none" w:sz="0" w:space="0" w:color="auto"/>
        <w:right w:val="none" w:sz="0" w:space="0" w:color="auto"/>
      </w:divBdr>
      <w:divsChild>
        <w:div w:id="883562004">
          <w:marLeft w:val="0"/>
          <w:marRight w:val="0"/>
          <w:marTop w:val="0"/>
          <w:marBottom w:val="150"/>
          <w:divBdr>
            <w:top w:val="none" w:sz="0" w:space="0" w:color="auto"/>
            <w:left w:val="none" w:sz="0" w:space="0" w:color="auto"/>
            <w:bottom w:val="none" w:sz="0" w:space="0" w:color="auto"/>
            <w:right w:val="none" w:sz="0" w:space="0" w:color="auto"/>
          </w:divBdr>
        </w:div>
      </w:divsChild>
    </w:div>
    <w:div w:id="291060903">
      <w:bodyDiv w:val="1"/>
      <w:marLeft w:val="0"/>
      <w:marRight w:val="0"/>
      <w:marTop w:val="0"/>
      <w:marBottom w:val="0"/>
      <w:divBdr>
        <w:top w:val="none" w:sz="0" w:space="0" w:color="auto"/>
        <w:left w:val="none" w:sz="0" w:space="0" w:color="auto"/>
        <w:bottom w:val="none" w:sz="0" w:space="0" w:color="auto"/>
        <w:right w:val="none" w:sz="0" w:space="0" w:color="auto"/>
      </w:divBdr>
      <w:divsChild>
        <w:div w:id="1140926220">
          <w:marLeft w:val="0"/>
          <w:marRight w:val="0"/>
          <w:marTop w:val="0"/>
          <w:marBottom w:val="150"/>
          <w:divBdr>
            <w:top w:val="none" w:sz="0" w:space="0" w:color="auto"/>
            <w:left w:val="none" w:sz="0" w:space="0" w:color="auto"/>
            <w:bottom w:val="none" w:sz="0" w:space="0" w:color="auto"/>
            <w:right w:val="none" w:sz="0" w:space="0" w:color="auto"/>
          </w:divBdr>
        </w:div>
      </w:divsChild>
    </w:div>
    <w:div w:id="296571112">
      <w:bodyDiv w:val="1"/>
      <w:marLeft w:val="0"/>
      <w:marRight w:val="0"/>
      <w:marTop w:val="0"/>
      <w:marBottom w:val="0"/>
      <w:divBdr>
        <w:top w:val="none" w:sz="0" w:space="0" w:color="auto"/>
        <w:left w:val="none" w:sz="0" w:space="0" w:color="auto"/>
        <w:bottom w:val="none" w:sz="0" w:space="0" w:color="auto"/>
        <w:right w:val="none" w:sz="0" w:space="0" w:color="auto"/>
      </w:divBdr>
      <w:divsChild>
        <w:div w:id="368148109">
          <w:marLeft w:val="0"/>
          <w:marRight w:val="0"/>
          <w:marTop w:val="0"/>
          <w:marBottom w:val="150"/>
          <w:divBdr>
            <w:top w:val="none" w:sz="0" w:space="0" w:color="auto"/>
            <w:left w:val="none" w:sz="0" w:space="0" w:color="auto"/>
            <w:bottom w:val="none" w:sz="0" w:space="0" w:color="auto"/>
            <w:right w:val="none" w:sz="0" w:space="0" w:color="auto"/>
          </w:divBdr>
        </w:div>
      </w:divsChild>
    </w:div>
    <w:div w:id="307367903">
      <w:bodyDiv w:val="1"/>
      <w:marLeft w:val="0"/>
      <w:marRight w:val="0"/>
      <w:marTop w:val="0"/>
      <w:marBottom w:val="0"/>
      <w:divBdr>
        <w:top w:val="none" w:sz="0" w:space="0" w:color="auto"/>
        <w:left w:val="none" w:sz="0" w:space="0" w:color="auto"/>
        <w:bottom w:val="none" w:sz="0" w:space="0" w:color="auto"/>
        <w:right w:val="none" w:sz="0" w:space="0" w:color="auto"/>
      </w:divBdr>
      <w:divsChild>
        <w:div w:id="686907876">
          <w:marLeft w:val="0"/>
          <w:marRight w:val="0"/>
          <w:marTop w:val="0"/>
          <w:marBottom w:val="150"/>
          <w:divBdr>
            <w:top w:val="none" w:sz="0" w:space="0" w:color="auto"/>
            <w:left w:val="none" w:sz="0" w:space="0" w:color="auto"/>
            <w:bottom w:val="none" w:sz="0" w:space="0" w:color="auto"/>
            <w:right w:val="none" w:sz="0" w:space="0" w:color="auto"/>
          </w:divBdr>
        </w:div>
      </w:divsChild>
    </w:div>
    <w:div w:id="309208727">
      <w:bodyDiv w:val="1"/>
      <w:marLeft w:val="0"/>
      <w:marRight w:val="0"/>
      <w:marTop w:val="0"/>
      <w:marBottom w:val="0"/>
      <w:divBdr>
        <w:top w:val="none" w:sz="0" w:space="0" w:color="auto"/>
        <w:left w:val="none" w:sz="0" w:space="0" w:color="auto"/>
        <w:bottom w:val="none" w:sz="0" w:space="0" w:color="auto"/>
        <w:right w:val="none" w:sz="0" w:space="0" w:color="auto"/>
      </w:divBdr>
      <w:divsChild>
        <w:div w:id="1654990721">
          <w:marLeft w:val="0"/>
          <w:marRight w:val="0"/>
          <w:marTop w:val="0"/>
          <w:marBottom w:val="150"/>
          <w:divBdr>
            <w:top w:val="none" w:sz="0" w:space="0" w:color="auto"/>
            <w:left w:val="none" w:sz="0" w:space="0" w:color="auto"/>
            <w:bottom w:val="none" w:sz="0" w:space="0" w:color="auto"/>
            <w:right w:val="none" w:sz="0" w:space="0" w:color="auto"/>
          </w:divBdr>
        </w:div>
      </w:divsChild>
    </w:div>
    <w:div w:id="312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5708666">
          <w:marLeft w:val="0"/>
          <w:marRight w:val="0"/>
          <w:marTop w:val="0"/>
          <w:marBottom w:val="150"/>
          <w:divBdr>
            <w:top w:val="none" w:sz="0" w:space="0" w:color="auto"/>
            <w:left w:val="none" w:sz="0" w:space="0" w:color="auto"/>
            <w:bottom w:val="none" w:sz="0" w:space="0" w:color="auto"/>
            <w:right w:val="none" w:sz="0" w:space="0" w:color="auto"/>
          </w:divBdr>
        </w:div>
      </w:divsChild>
    </w:div>
    <w:div w:id="350494004">
      <w:bodyDiv w:val="1"/>
      <w:marLeft w:val="0"/>
      <w:marRight w:val="0"/>
      <w:marTop w:val="0"/>
      <w:marBottom w:val="0"/>
      <w:divBdr>
        <w:top w:val="none" w:sz="0" w:space="0" w:color="auto"/>
        <w:left w:val="none" w:sz="0" w:space="0" w:color="auto"/>
        <w:bottom w:val="none" w:sz="0" w:space="0" w:color="auto"/>
        <w:right w:val="none" w:sz="0" w:space="0" w:color="auto"/>
      </w:divBdr>
      <w:divsChild>
        <w:div w:id="468476425">
          <w:marLeft w:val="0"/>
          <w:marRight w:val="0"/>
          <w:marTop w:val="0"/>
          <w:marBottom w:val="150"/>
          <w:divBdr>
            <w:top w:val="none" w:sz="0" w:space="0" w:color="auto"/>
            <w:left w:val="none" w:sz="0" w:space="0" w:color="auto"/>
            <w:bottom w:val="none" w:sz="0" w:space="0" w:color="auto"/>
            <w:right w:val="none" w:sz="0" w:space="0" w:color="auto"/>
          </w:divBdr>
        </w:div>
      </w:divsChild>
    </w:div>
    <w:div w:id="350650152">
      <w:bodyDiv w:val="1"/>
      <w:marLeft w:val="0"/>
      <w:marRight w:val="0"/>
      <w:marTop w:val="0"/>
      <w:marBottom w:val="0"/>
      <w:divBdr>
        <w:top w:val="none" w:sz="0" w:space="0" w:color="auto"/>
        <w:left w:val="none" w:sz="0" w:space="0" w:color="auto"/>
        <w:bottom w:val="none" w:sz="0" w:space="0" w:color="auto"/>
        <w:right w:val="none" w:sz="0" w:space="0" w:color="auto"/>
      </w:divBdr>
      <w:divsChild>
        <w:div w:id="1754863111">
          <w:marLeft w:val="0"/>
          <w:marRight w:val="0"/>
          <w:marTop w:val="0"/>
          <w:marBottom w:val="150"/>
          <w:divBdr>
            <w:top w:val="none" w:sz="0" w:space="0" w:color="auto"/>
            <w:left w:val="none" w:sz="0" w:space="0" w:color="auto"/>
            <w:bottom w:val="none" w:sz="0" w:space="0" w:color="auto"/>
            <w:right w:val="none" w:sz="0" w:space="0" w:color="auto"/>
          </w:divBdr>
        </w:div>
      </w:divsChild>
    </w:div>
    <w:div w:id="357437325">
      <w:bodyDiv w:val="1"/>
      <w:marLeft w:val="0"/>
      <w:marRight w:val="0"/>
      <w:marTop w:val="0"/>
      <w:marBottom w:val="0"/>
      <w:divBdr>
        <w:top w:val="none" w:sz="0" w:space="0" w:color="auto"/>
        <w:left w:val="none" w:sz="0" w:space="0" w:color="auto"/>
        <w:bottom w:val="none" w:sz="0" w:space="0" w:color="auto"/>
        <w:right w:val="none" w:sz="0" w:space="0" w:color="auto"/>
      </w:divBdr>
      <w:divsChild>
        <w:div w:id="20715839">
          <w:marLeft w:val="0"/>
          <w:marRight w:val="0"/>
          <w:marTop w:val="0"/>
          <w:marBottom w:val="150"/>
          <w:divBdr>
            <w:top w:val="none" w:sz="0" w:space="0" w:color="auto"/>
            <w:left w:val="none" w:sz="0" w:space="0" w:color="auto"/>
            <w:bottom w:val="none" w:sz="0" w:space="0" w:color="auto"/>
            <w:right w:val="none" w:sz="0" w:space="0" w:color="auto"/>
          </w:divBdr>
        </w:div>
      </w:divsChild>
    </w:div>
    <w:div w:id="358120974">
      <w:bodyDiv w:val="1"/>
      <w:marLeft w:val="0"/>
      <w:marRight w:val="0"/>
      <w:marTop w:val="0"/>
      <w:marBottom w:val="0"/>
      <w:divBdr>
        <w:top w:val="none" w:sz="0" w:space="0" w:color="auto"/>
        <w:left w:val="none" w:sz="0" w:space="0" w:color="auto"/>
        <w:bottom w:val="none" w:sz="0" w:space="0" w:color="auto"/>
        <w:right w:val="none" w:sz="0" w:space="0" w:color="auto"/>
      </w:divBdr>
      <w:divsChild>
        <w:div w:id="1025593260">
          <w:marLeft w:val="0"/>
          <w:marRight w:val="0"/>
          <w:marTop w:val="0"/>
          <w:marBottom w:val="150"/>
          <w:divBdr>
            <w:top w:val="none" w:sz="0" w:space="0" w:color="auto"/>
            <w:left w:val="none" w:sz="0" w:space="0" w:color="auto"/>
            <w:bottom w:val="none" w:sz="0" w:space="0" w:color="auto"/>
            <w:right w:val="none" w:sz="0" w:space="0" w:color="auto"/>
          </w:divBdr>
        </w:div>
      </w:divsChild>
    </w:div>
    <w:div w:id="367338947">
      <w:bodyDiv w:val="1"/>
      <w:marLeft w:val="0"/>
      <w:marRight w:val="0"/>
      <w:marTop w:val="0"/>
      <w:marBottom w:val="0"/>
      <w:divBdr>
        <w:top w:val="none" w:sz="0" w:space="0" w:color="auto"/>
        <w:left w:val="none" w:sz="0" w:space="0" w:color="auto"/>
        <w:bottom w:val="none" w:sz="0" w:space="0" w:color="auto"/>
        <w:right w:val="none" w:sz="0" w:space="0" w:color="auto"/>
      </w:divBdr>
      <w:divsChild>
        <w:div w:id="2098209174">
          <w:marLeft w:val="0"/>
          <w:marRight w:val="0"/>
          <w:marTop w:val="0"/>
          <w:marBottom w:val="150"/>
          <w:divBdr>
            <w:top w:val="none" w:sz="0" w:space="0" w:color="auto"/>
            <w:left w:val="none" w:sz="0" w:space="0" w:color="auto"/>
            <w:bottom w:val="none" w:sz="0" w:space="0" w:color="auto"/>
            <w:right w:val="none" w:sz="0" w:space="0" w:color="auto"/>
          </w:divBdr>
        </w:div>
      </w:divsChild>
    </w:div>
    <w:div w:id="389109380">
      <w:bodyDiv w:val="1"/>
      <w:marLeft w:val="0"/>
      <w:marRight w:val="0"/>
      <w:marTop w:val="0"/>
      <w:marBottom w:val="0"/>
      <w:divBdr>
        <w:top w:val="none" w:sz="0" w:space="0" w:color="auto"/>
        <w:left w:val="none" w:sz="0" w:space="0" w:color="auto"/>
        <w:bottom w:val="none" w:sz="0" w:space="0" w:color="auto"/>
        <w:right w:val="none" w:sz="0" w:space="0" w:color="auto"/>
      </w:divBdr>
      <w:divsChild>
        <w:div w:id="1859852070">
          <w:marLeft w:val="0"/>
          <w:marRight w:val="0"/>
          <w:marTop w:val="0"/>
          <w:marBottom w:val="150"/>
          <w:divBdr>
            <w:top w:val="none" w:sz="0" w:space="0" w:color="auto"/>
            <w:left w:val="none" w:sz="0" w:space="0" w:color="auto"/>
            <w:bottom w:val="none" w:sz="0" w:space="0" w:color="auto"/>
            <w:right w:val="none" w:sz="0" w:space="0" w:color="auto"/>
          </w:divBdr>
        </w:div>
      </w:divsChild>
    </w:div>
    <w:div w:id="409813527">
      <w:bodyDiv w:val="1"/>
      <w:marLeft w:val="0"/>
      <w:marRight w:val="0"/>
      <w:marTop w:val="0"/>
      <w:marBottom w:val="0"/>
      <w:divBdr>
        <w:top w:val="none" w:sz="0" w:space="0" w:color="auto"/>
        <w:left w:val="none" w:sz="0" w:space="0" w:color="auto"/>
        <w:bottom w:val="none" w:sz="0" w:space="0" w:color="auto"/>
        <w:right w:val="none" w:sz="0" w:space="0" w:color="auto"/>
      </w:divBdr>
      <w:divsChild>
        <w:div w:id="1656762375">
          <w:marLeft w:val="0"/>
          <w:marRight w:val="0"/>
          <w:marTop w:val="0"/>
          <w:marBottom w:val="150"/>
          <w:divBdr>
            <w:top w:val="none" w:sz="0" w:space="0" w:color="auto"/>
            <w:left w:val="none" w:sz="0" w:space="0" w:color="auto"/>
            <w:bottom w:val="none" w:sz="0" w:space="0" w:color="auto"/>
            <w:right w:val="none" w:sz="0" w:space="0" w:color="auto"/>
          </w:divBdr>
        </w:div>
      </w:divsChild>
    </w:div>
    <w:div w:id="427312589">
      <w:bodyDiv w:val="1"/>
      <w:marLeft w:val="0"/>
      <w:marRight w:val="0"/>
      <w:marTop w:val="0"/>
      <w:marBottom w:val="0"/>
      <w:divBdr>
        <w:top w:val="none" w:sz="0" w:space="0" w:color="auto"/>
        <w:left w:val="none" w:sz="0" w:space="0" w:color="auto"/>
        <w:bottom w:val="none" w:sz="0" w:space="0" w:color="auto"/>
        <w:right w:val="none" w:sz="0" w:space="0" w:color="auto"/>
      </w:divBdr>
      <w:divsChild>
        <w:div w:id="1017659727">
          <w:marLeft w:val="0"/>
          <w:marRight w:val="0"/>
          <w:marTop w:val="0"/>
          <w:marBottom w:val="150"/>
          <w:divBdr>
            <w:top w:val="none" w:sz="0" w:space="0" w:color="auto"/>
            <w:left w:val="none" w:sz="0" w:space="0" w:color="auto"/>
            <w:bottom w:val="none" w:sz="0" w:space="0" w:color="auto"/>
            <w:right w:val="none" w:sz="0" w:space="0" w:color="auto"/>
          </w:divBdr>
        </w:div>
      </w:divsChild>
    </w:div>
    <w:div w:id="442847005">
      <w:bodyDiv w:val="1"/>
      <w:marLeft w:val="0"/>
      <w:marRight w:val="0"/>
      <w:marTop w:val="0"/>
      <w:marBottom w:val="0"/>
      <w:divBdr>
        <w:top w:val="none" w:sz="0" w:space="0" w:color="auto"/>
        <w:left w:val="none" w:sz="0" w:space="0" w:color="auto"/>
        <w:bottom w:val="none" w:sz="0" w:space="0" w:color="auto"/>
        <w:right w:val="none" w:sz="0" w:space="0" w:color="auto"/>
      </w:divBdr>
      <w:divsChild>
        <w:div w:id="666518233">
          <w:marLeft w:val="0"/>
          <w:marRight w:val="0"/>
          <w:marTop w:val="0"/>
          <w:marBottom w:val="150"/>
          <w:divBdr>
            <w:top w:val="none" w:sz="0" w:space="0" w:color="auto"/>
            <w:left w:val="none" w:sz="0" w:space="0" w:color="auto"/>
            <w:bottom w:val="none" w:sz="0" w:space="0" w:color="auto"/>
            <w:right w:val="none" w:sz="0" w:space="0" w:color="auto"/>
          </w:divBdr>
        </w:div>
      </w:divsChild>
    </w:div>
    <w:div w:id="442967668">
      <w:bodyDiv w:val="1"/>
      <w:marLeft w:val="0"/>
      <w:marRight w:val="0"/>
      <w:marTop w:val="0"/>
      <w:marBottom w:val="0"/>
      <w:divBdr>
        <w:top w:val="none" w:sz="0" w:space="0" w:color="auto"/>
        <w:left w:val="none" w:sz="0" w:space="0" w:color="auto"/>
        <w:bottom w:val="none" w:sz="0" w:space="0" w:color="auto"/>
        <w:right w:val="none" w:sz="0" w:space="0" w:color="auto"/>
      </w:divBdr>
      <w:divsChild>
        <w:div w:id="2028023815">
          <w:marLeft w:val="0"/>
          <w:marRight w:val="0"/>
          <w:marTop w:val="0"/>
          <w:marBottom w:val="150"/>
          <w:divBdr>
            <w:top w:val="none" w:sz="0" w:space="0" w:color="auto"/>
            <w:left w:val="none" w:sz="0" w:space="0" w:color="auto"/>
            <w:bottom w:val="none" w:sz="0" w:space="0" w:color="auto"/>
            <w:right w:val="none" w:sz="0" w:space="0" w:color="auto"/>
          </w:divBdr>
        </w:div>
      </w:divsChild>
    </w:div>
    <w:div w:id="459223846">
      <w:bodyDiv w:val="1"/>
      <w:marLeft w:val="0"/>
      <w:marRight w:val="0"/>
      <w:marTop w:val="0"/>
      <w:marBottom w:val="0"/>
      <w:divBdr>
        <w:top w:val="none" w:sz="0" w:space="0" w:color="auto"/>
        <w:left w:val="none" w:sz="0" w:space="0" w:color="auto"/>
        <w:bottom w:val="none" w:sz="0" w:space="0" w:color="auto"/>
        <w:right w:val="none" w:sz="0" w:space="0" w:color="auto"/>
      </w:divBdr>
      <w:divsChild>
        <w:div w:id="435255161">
          <w:marLeft w:val="0"/>
          <w:marRight w:val="0"/>
          <w:marTop w:val="0"/>
          <w:marBottom w:val="150"/>
          <w:divBdr>
            <w:top w:val="none" w:sz="0" w:space="0" w:color="auto"/>
            <w:left w:val="none" w:sz="0" w:space="0" w:color="auto"/>
            <w:bottom w:val="none" w:sz="0" w:space="0" w:color="auto"/>
            <w:right w:val="none" w:sz="0" w:space="0" w:color="auto"/>
          </w:divBdr>
        </w:div>
      </w:divsChild>
    </w:div>
    <w:div w:id="465511122">
      <w:bodyDiv w:val="1"/>
      <w:marLeft w:val="0"/>
      <w:marRight w:val="0"/>
      <w:marTop w:val="0"/>
      <w:marBottom w:val="0"/>
      <w:divBdr>
        <w:top w:val="none" w:sz="0" w:space="0" w:color="auto"/>
        <w:left w:val="none" w:sz="0" w:space="0" w:color="auto"/>
        <w:bottom w:val="none" w:sz="0" w:space="0" w:color="auto"/>
        <w:right w:val="none" w:sz="0" w:space="0" w:color="auto"/>
      </w:divBdr>
      <w:divsChild>
        <w:div w:id="156001678">
          <w:marLeft w:val="0"/>
          <w:marRight w:val="0"/>
          <w:marTop w:val="0"/>
          <w:marBottom w:val="150"/>
          <w:divBdr>
            <w:top w:val="none" w:sz="0" w:space="0" w:color="auto"/>
            <w:left w:val="none" w:sz="0" w:space="0" w:color="auto"/>
            <w:bottom w:val="none" w:sz="0" w:space="0" w:color="auto"/>
            <w:right w:val="none" w:sz="0" w:space="0" w:color="auto"/>
          </w:divBdr>
        </w:div>
      </w:divsChild>
    </w:div>
    <w:div w:id="481971220">
      <w:bodyDiv w:val="1"/>
      <w:marLeft w:val="0"/>
      <w:marRight w:val="0"/>
      <w:marTop w:val="0"/>
      <w:marBottom w:val="0"/>
      <w:divBdr>
        <w:top w:val="none" w:sz="0" w:space="0" w:color="auto"/>
        <w:left w:val="none" w:sz="0" w:space="0" w:color="auto"/>
        <w:bottom w:val="none" w:sz="0" w:space="0" w:color="auto"/>
        <w:right w:val="none" w:sz="0" w:space="0" w:color="auto"/>
      </w:divBdr>
      <w:divsChild>
        <w:div w:id="303655691">
          <w:marLeft w:val="0"/>
          <w:marRight w:val="0"/>
          <w:marTop w:val="0"/>
          <w:marBottom w:val="150"/>
          <w:divBdr>
            <w:top w:val="none" w:sz="0" w:space="0" w:color="auto"/>
            <w:left w:val="none" w:sz="0" w:space="0" w:color="auto"/>
            <w:bottom w:val="none" w:sz="0" w:space="0" w:color="auto"/>
            <w:right w:val="none" w:sz="0" w:space="0" w:color="auto"/>
          </w:divBdr>
        </w:div>
      </w:divsChild>
    </w:div>
    <w:div w:id="498272052">
      <w:bodyDiv w:val="1"/>
      <w:marLeft w:val="0"/>
      <w:marRight w:val="0"/>
      <w:marTop w:val="0"/>
      <w:marBottom w:val="0"/>
      <w:divBdr>
        <w:top w:val="none" w:sz="0" w:space="0" w:color="auto"/>
        <w:left w:val="none" w:sz="0" w:space="0" w:color="auto"/>
        <w:bottom w:val="none" w:sz="0" w:space="0" w:color="auto"/>
        <w:right w:val="none" w:sz="0" w:space="0" w:color="auto"/>
      </w:divBdr>
      <w:divsChild>
        <w:div w:id="1061945918">
          <w:marLeft w:val="0"/>
          <w:marRight w:val="0"/>
          <w:marTop w:val="0"/>
          <w:marBottom w:val="150"/>
          <w:divBdr>
            <w:top w:val="none" w:sz="0" w:space="0" w:color="auto"/>
            <w:left w:val="none" w:sz="0" w:space="0" w:color="auto"/>
            <w:bottom w:val="none" w:sz="0" w:space="0" w:color="auto"/>
            <w:right w:val="none" w:sz="0" w:space="0" w:color="auto"/>
          </w:divBdr>
        </w:div>
      </w:divsChild>
    </w:div>
    <w:div w:id="505829799">
      <w:bodyDiv w:val="1"/>
      <w:marLeft w:val="0"/>
      <w:marRight w:val="0"/>
      <w:marTop w:val="0"/>
      <w:marBottom w:val="0"/>
      <w:divBdr>
        <w:top w:val="none" w:sz="0" w:space="0" w:color="auto"/>
        <w:left w:val="none" w:sz="0" w:space="0" w:color="auto"/>
        <w:bottom w:val="none" w:sz="0" w:space="0" w:color="auto"/>
        <w:right w:val="none" w:sz="0" w:space="0" w:color="auto"/>
      </w:divBdr>
      <w:divsChild>
        <w:div w:id="177886672">
          <w:marLeft w:val="0"/>
          <w:marRight w:val="0"/>
          <w:marTop w:val="0"/>
          <w:marBottom w:val="150"/>
          <w:divBdr>
            <w:top w:val="none" w:sz="0" w:space="0" w:color="auto"/>
            <w:left w:val="none" w:sz="0" w:space="0" w:color="auto"/>
            <w:bottom w:val="none" w:sz="0" w:space="0" w:color="auto"/>
            <w:right w:val="none" w:sz="0" w:space="0" w:color="auto"/>
          </w:divBdr>
        </w:div>
      </w:divsChild>
    </w:div>
    <w:div w:id="505948421">
      <w:bodyDiv w:val="1"/>
      <w:marLeft w:val="0"/>
      <w:marRight w:val="0"/>
      <w:marTop w:val="0"/>
      <w:marBottom w:val="0"/>
      <w:divBdr>
        <w:top w:val="none" w:sz="0" w:space="0" w:color="auto"/>
        <w:left w:val="none" w:sz="0" w:space="0" w:color="auto"/>
        <w:bottom w:val="none" w:sz="0" w:space="0" w:color="auto"/>
        <w:right w:val="none" w:sz="0" w:space="0" w:color="auto"/>
      </w:divBdr>
      <w:divsChild>
        <w:div w:id="1859856024">
          <w:marLeft w:val="0"/>
          <w:marRight w:val="0"/>
          <w:marTop w:val="0"/>
          <w:marBottom w:val="150"/>
          <w:divBdr>
            <w:top w:val="none" w:sz="0" w:space="0" w:color="auto"/>
            <w:left w:val="none" w:sz="0" w:space="0" w:color="auto"/>
            <w:bottom w:val="none" w:sz="0" w:space="0" w:color="auto"/>
            <w:right w:val="none" w:sz="0" w:space="0" w:color="auto"/>
          </w:divBdr>
        </w:div>
      </w:divsChild>
    </w:div>
    <w:div w:id="509373312">
      <w:bodyDiv w:val="1"/>
      <w:marLeft w:val="0"/>
      <w:marRight w:val="0"/>
      <w:marTop w:val="0"/>
      <w:marBottom w:val="0"/>
      <w:divBdr>
        <w:top w:val="none" w:sz="0" w:space="0" w:color="auto"/>
        <w:left w:val="none" w:sz="0" w:space="0" w:color="auto"/>
        <w:bottom w:val="none" w:sz="0" w:space="0" w:color="auto"/>
        <w:right w:val="none" w:sz="0" w:space="0" w:color="auto"/>
      </w:divBdr>
      <w:divsChild>
        <w:div w:id="1203514392">
          <w:marLeft w:val="0"/>
          <w:marRight w:val="0"/>
          <w:marTop w:val="0"/>
          <w:marBottom w:val="150"/>
          <w:divBdr>
            <w:top w:val="none" w:sz="0" w:space="0" w:color="auto"/>
            <w:left w:val="none" w:sz="0" w:space="0" w:color="auto"/>
            <w:bottom w:val="none" w:sz="0" w:space="0" w:color="auto"/>
            <w:right w:val="none" w:sz="0" w:space="0" w:color="auto"/>
          </w:divBdr>
        </w:div>
      </w:divsChild>
    </w:div>
    <w:div w:id="51080355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76">
          <w:marLeft w:val="0"/>
          <w:marRight w:val="0"/>
          <w:marTop w:val="0"/>
          <w:marBottom w:val="150"/>
          <w:divBdr>
            <w:top w:val="none" w:sz="0" w:space="0" w:color="auto"/>
            <w:left w:val="none" w:sz="0" w:space="0" w:color="auto"/>
            <w:bottom w:val="none" w:sz="0" w:space="0" w:color="auto"/>
            <w:right w:val="none" w:sz="0" w:space="0" w:color="auto"/>
          </w:divBdr>
        </w:div>
      </w:divsChild>
    </w:div>
    <w:div w:id="516969099">
      <w:bodyDiv w:val="1"/>
      <w:marLeft w:val="0"/>
      <w:marRight w:val="0"/>
      <w:marTop w:val="0"/>
      <w:marBottom w:val="0"/>
      <w:divBdr>
        <w:top w:val="none" w:sz="0" w:space="0" w:color="auto"/>
        <w:left w:val="none" w:sz="0" w:space="0" w:color="auto"/>
        <w:bottom w:val="none" w:sz="0" w:space="0" w:color="auto"/>
        <w:right w:val="none" w:sz="0" w:space="0" w:color="auto"/>
      </w:divBdr>
      <w:divsChild>
        <w:div w:id="1595282137">
          <w:marLeft w:val="0"/>
          <w:marRight w:val="0"/>
          <w:marTop w:val="0"/>
          <w:marBottom w:val="150"/>
          <w:divBdr>
            <w:top w:val="none" w:sz="0" w:space="0" w:color="auto"/>
            <w:left w:val="none" w:sz="0" w:space="0" w:color="auto"/>
            <w:bottom w:val="none" w:sz="0" w:space="0" w:color="auto"/>
            <w:right w:val="none" w:sz="0" w:space="0" w:color="auto"/>
          </w:divBdr>
        </w:div>
      </w:divsChild>
    </w:div>
    <w:div w:id="518013100">
      <w:bodyDiv w:val="1"/>
      <w:marLeft w:val="0"/>
      <w:marRight w:val="0"/>
      <w:marTop w:val="0"/>
      <w:marBottom w:val="0"/>
      <w:divBdr>
        <w:top w:val="none" w:sz="0" w:space="0" w:color="auto"/>
        <w:left w:val="none" w:sz="0" w:space="0" w:color="auto"/>
        <w:bottom w:val="none" w:sz="0" w:space="0" w:color="auto"/>
        <w:right w:val="none" w:sz="0" w:space="0" w:color="auto"/>
      </w:divBdr>
      <w:divsChild>
        <w:div w:id="2089114771">
          <w:marLeft w:val="0"/>
          <w:marRight w:val="0"/>
          <w:marTop w:val="0"/>
          <w:marBottom w:val="150"/>
          <w:divBdr>
            <w:top w:val="none" w:sz="0" w:space="0" w:color="auto"/>
            <w:left w:val="none" w:sz="0" w:space="0" w:color="auto"/>
            <w:bottom w:val="none" w:sz="0" w:space="0" w:color="auto"/>
            <w:right w:val="none" w:sz="0" w:space="0" w:color="auto"/>
          </w:divBdr>
        </w:div>
      </w:divsChild>
    </w:div>
    <w:div w:id="523127919">
      <w:bodyDiv w:val="1"/>
      <w:marLeft w:val="0"/>
      <w:marRight w:val="0"/>
      <w:marTop w:val="0"/>
      <w:marBottom w:val="0"/>
      <w:divBdr>
        <w:top w:val="none" w:sz="0" w:space="0" w:color="auto"/>
        <w:left w:val="none" w:sz="0" w:space="0" w:color="auto"/>
        <w:bottom w:val="none" w:sz="0" w:space="0" w:color="auto"/>
        <w:right w:val="none" w:sz="0" w:space="0" w:color="auto"/>
      </w:divBdr>
      <w:divsChild>
        <w:div w:id="1631398187">
          <w:marLeft w:val="0"/>
          <w:marRight w:val="0"/>
          <w:marTop w:val="0"/>
          <w:marBottom w:val="150"/>
          <w:divBdr>
            <w:top w:val="none" w:sz="0" w:space="0" w:color="auto"/>
            <w:left w:val="none" w:sz="0" w:space="0" w:color="auto"/>
            <w:bottom w:val="none" w:sz="0" w:space="0" w:color="auto"/>
            <w:right w:val="none" w:sz="0" w:space="0" w:color="auto"/>
          </w:divBdr>
        </w:div>
      </w:divsChild>
    </w:div>
    <w:div w:id="542013092">
      <w:bodyDiv w:val="1"/>
      <w:marLeft w:val="0"/>
      <w:marRight w:val="0"/>
      <w:marTop w:val="0"/>
      <w:marBottom w:val="0"/>
      <w:divBdr>
        <w:top w:val="none" w:sz="0" w:space="0" w:color="auto"/>
        <w:left w:val="none" w:sz="0" w:space="0" w:color="auto"/>
        <w:bottom w:val="none" w:sz="0" w:space="0" w:color="auto"/>
        <w:right w:val="none" w:sz="0" w:space="0" w:color="auto"/>
      </w:divBdr>
      <w:divsChild>
        <w:div w:id="654146443">
          <w:marLeft w:val="0"/>
          <w:marRight w:val="0"/>
          <w:marTop w:val="0"/>
          <w:marBottom w:val="150"/>
          <w:divBdr>
            <w:top w:val="none" w:sz="0" w:space="0" w:color="auto"/>
            <w:left w:val="none" w:sz="0" w:space="0" w:color="auto"/>
            <w:bottom w:val="none" w:sz="0" w:space="0" w:color="auto"/>
            <w:right w:val="none" w:sz="0" w:space="0" w:color="auto"/>
          </w:divBdr>
        </w:div>
      </w:divsChild>
    </w:div>
    <w:div w:id="557595820">
      <w:bodyDiv w:val="1"/>
      <w:marLeft w:val="0"/>
      <w:marRight w:val="0"/>
      <w:marTop w:val="0"/>
      <w:marBottom w:val="0"/>
      <w:divBdr>
        <w:top w:val="none" w:sz="0" w:space="0" w:color="auto"/>
        <w:left w:val="none" w:sz="0" w:space="0" w:color="auto"/>
        <w:bottom w:val="none" w:sz="0" w:space="0" w:color="auto"/>
        <w:right w:val="none" w:sz="0" w:space="0" w:color="auto"/>
      </w:divBdr>
      <w:divsChild>
        <w:div w:id="899286995">
          <w:marLeft w:val="0"/>
          <w:marRight w:val="0"/>
          <w:marTop w:val="0"/>
          <w:marBottom w:val="150"/>
          <w:divBdr>
            <w:top w:val="none" w:sz="0" w:space="0" w:color="auto"/>
            <w:left w:val="none" w:sz="0" w:space="0" w:color="auto"/>
            <w:bottom w:val="none" w:sz="0" w:space="0" w:color="auto"/>
            <w:right w:val="none" w:sz="0" w:space="0" w:color="auto"/>
          </w:divBdr>
        </w:div>
      </w:divsChild>
    </w:div>
    <w:div w:id="557789471">
      <w:bodyDiv w:val="1"/>
      <w:marLeft w:val="0"/>
      <w:marRight w:val="0"/>
      <w:marTop w:val="0"/>
      <w:marBottom w:val="0"/>
      <w:divBdr>
        <w:top w:val="none" w:sz="0" w:space="0" w:color="auto"/>
        <w:left w:val="none" w:sz="0" w:space="0" w:color="auto"/>
        <w:bottom w:val="none" w:sz="0" w:space="0" w:color="auto"/>
        <w:right w:val="none" w:sz="0" w:space="0" w:color="auto"/>
      </w:divBdr>
      <w:divsChild>
        <w:div w:id="1939176357">
          <w:marLeft w:val="0"/>
          <w:marRight w:val="0"/>
          <w:marTop w:val="0"/>
          <w:marBottom w:val="150"/>
          <w:divBdr>
            <w:top w:val="none" w:sz="0" w:space="0" w:color="auto"/>
            <w:left w:val="none" w:sz="0" w:space="0" w:color="auto"/>
            <w:bottom w:val="none" w:sz="0" w:space="0" w:color="auto"/>
            <w:right w:val="none" w:sz="0" w:space="0" w:color="auto"/>
          </w:divBdr>
        </w:div>
      </w:divsChild>
    </w:div>
    <w:div w:id="590894854">
      <w:bodyDiv w:val="1"/>
      <w:marLeft w:val="0"/>
      <w:marRight w:val="0"/>
      <w:marTop w:val="0"/>
      <w:marBottom w:val="0"/>
      <w:divBdr>
        <w:top w:val="none" w:sz="0" w:space="0" w:color="auto"/>
        <w:left w:val="none" w:sz="0" w:space="0" w:color="auto"/>
        <w:bottom w:val="none" w:sz="0" w:space="0" w:color="auto"/>
        <w:right w:val="none" w:sz="0" w:space="0" w:color="auto"/>
      </w:divBdr>
      <w:divsChild>
        <w:div w:id="2038192682">
          <w:marLeft w:val="0"/>
          <w:marRight w:val="0"/>
          <w:marTop w:val="0"/>
          <w:marBottom w:val="150"/>
          <w:divBdr>
            <w:top w:val="none" w:sz="0" w:space="0" w:color="auto"/>
            <w:left w:val="none" w:sz="0" w:space="0" w:color="auto"/>
            <w:bottom w:val="none" w:sz="0" w:space="0" w:color="auto"/>
            <w:right w:val="none" w:sz="0" w:space="0" w:color="auto"/>
          </w:divBdr>
        </w:div>
      </w:divsChild>
    </w:div>
    <w:div w:id="636181999">
      <w:bodyDiv w:val="1"/>
      <w:marLeft w:val="0"/>
      <w:marRight w:val="0"/>
      <w:marTop w:val="0"/>
      <w:marBottom w:val="0"/>
      <w:divBdr>
        <w:top w:val="none" w:sz="0" w:space="0" w:color="auto"/>
        <w:left w:val="none" w:sz="0" w:space="0" w:color="auto"/>
        <w:bottom w:val="none" w:sz="0" w:space="0" w:color="auto"/>
        <w:right w:val="none" w:sz="0" w:space="0" w:color="auto"/>
      </w:divBdr>
      <w:divsChild>
        <w:div w:id="820076828">
          <w:marLeft w:val="0"/>
          <w:marRight w:val="0"/>
          <w:marTop w:val="0"/>
          <w:marBottom w:val="150"/>
          <w:divBdr>
            <w:top w:val="none" w:sz="0" w:space="0" w:color="auto"/>
            <w:left w:val="none" w:sz="0" w:space="0" w:color="auto"/>
            <w:bottom w:val="none" w:sz="0" w:space="0" w:color="auto"/>
            <w:right w:val="none" w:sz="0" w:space="0" w:color="auto"/>
          </w:divBdr>
        </w:div>
      </w:divsChild>
    </w:div>
    <w:div w:id="644510685">
      <w:bodyDiv w:val="1"/>
      <w:marLeft w:val="0"/>
      <w:marRight w:val="0"/>
      <w:marTop w:val="0"/>
      <w:marBottom w:val="0"/>
      <w:divBdr>
        <w:top w:val="none" w:sz="0" w:space="0" w:color="auto"/>
        <w:left w:val="none" w:sz="0" w:space="0" w:color="auto"/>
        <w:bottom w:val="none" w:sz="0" w:space="0" w:color="auto"/>
        <w:right w:val="none" w:sz="0" w:space="0" w:color="auto"/>
      </w:divBdr>
      <w:divsChild>
        <w:div w:id="1383676876">
          <w:marLeft w:val="0"/>
          <w:marRight w:val="0"/>
          <w:marTop w:val="0"/>
          <w:marBottom w:val="150"/>
          <w:divBdr>
            <w:top w:val="none" w:sz="0" w:space="0" w:color="auto"/>
            <w:left w:val="none" w:sz="0" w:space="0" w:color="auto"/>
            <w:bottom w:val="none" w:sz="0" w:space="0" w:color="auto"/>
            <w:right w:val="none" w:sz="0" w:space="0" w:color="auto"/>
          </w:divBdr>
        </w:div>
      </w:divsChild>
    </w:div>
    <w:div w:id="664473633">
      <w:bodyDiv w:val="1"/>
      <w:marLeft w:val="0"/>
      <w:marRight w:val="0"/>
      <w:marTop w:val="0"/>
      <w:marBottom w:val="0"/>
      <w:divBdr>
        <w:top w:val="none" w:sz="0" w:space="0" w:color="auto"/>
        <w:left w:val="none" w:sz="0" w:space="0" w:color="auto"/>
        <w:bottom w:val="none" w:sz="0" w:space="0" w:color="auto"/>
        <w:right w:val="none" w:sz="0" w:space="0" w:color="auto"/>
      </w:divBdr>
      <w:divsChild>
        <w:div w:id="723794318">
          <w:marLeft w:val="0"/>
          <w:marRight w:val="0"/>
          <w:marTop w:val="0"/>
          <w:marBottom w:val="150"/>
          <w:divBdr>
            <w:top w:val="none" w:sz="0" w:space="0" w:color="auto"/>
            <w:left w:val="none" w:sz="0" w:space="0" w:color="auto"/>
            <w:bottom w:val="none" w:sz="0" w:space="0" w:color="auto"/>
            <w:right w:val="none" w:sz="0" w:space="0" w:color="auto"/>
          </w:divBdr>
        </w:div>
      </w:divsChild>
    </w:div>
    <w:div w:id="680594107">
      <w:bodyDiv w:val="1"/>
      <w:marLeft w:val="0"/>
      <w:marRight w:val="0"/>
      <w:marTop w:val="0"/>
      <w:marBottom w:val="0"/>
      <w:divBdr>
        <w:top w:val="none" w:sz="0" w:space="0" w:color="auto"/>
        <w:left w:val="none" w:sz="0" w:space="0" w:color="auto"/>
        <w:bottom w:val="none" w:sz="0" w:space="0" w:color="auto"/>
        <w:right w:val="none" w:sz="0" w:space="0" w:color="auto"/>
      </w:divBdr>
      <w:divsChild>
        <w:div w:id="551887722">
          <w:marLeft w:val="0"/>
          <w:marRight w:val="0"/>
          <w:marTop w:val="0"/>
          <w:marBottom w:val="150"/>
          <w:divBdr>
            <w:top w:val="none" w:sz="0" w:space="0" w:color="auto"/>
            <w:left w:val="none" w:sz="0" w:space="0" w:color="auto"/>
            <w:bottom w:val="none" w:sz="0" w:space="0" w:color="auto"/>
            <w:right w:val="none" w:sz="0" w:space="0" w:color="auto"/>
          </w:divBdr>
        </w:div>
      </w:divsChild>
    </w:div>
    <w:div w:id="699403296">
      <w:bodyDiv w:val="1"/>
      <w:marLeft w:val="0"/>
      <w:marRight w:val="0"/>
      <w:marTop w:val="0"/>
      <w:marBottom w:val="0"/>
      <w:divBdr>
        <w:top w:val="none" w:sz="0" w:space="0" w:color="auto"/>
        <w:left w:val="none" w:sz="0" w:space="0" w:color="auto"/>
        <w:bottom w:val="none" w:sz="0" w:space="0" w:color="auto"/>
        <w:right w:val="none" w:sz="0" w:space="0" w:color="auto"/>
      </w:divBdr>
      <w:divsChild>
        <w:div w:id="1503352138">
          <w:marLeft w:val="0"/>
          <w:marRight w:val="0"/>
          <w:marTop w:val="0"/>
          <w:marBottom w:val="150"/>
          <w:divBdr>
            <w:top w:val="none" w:sz="0" w:space="0" w:color="auto"/>
            <w:left w:val="none" w:sz="0" w:space="0" w:color="auto"/>
            <w:bottom w:val="none" w:sz="0" w:space="0" w:color="auto"/>
            <w:right w:val="none" w:sz="0" w:space="0" w:color="auto"/>
          </w:divBdr>
        </w:div>
      </w:divsChild>
    </w:div>
    <w:div w:id="708720682">
      <w:bodyDiv w:val="1"/>
      <w:marLeft w:val="0"/>
      <w:marRight w:val="0"/>
      <w:marTop w:val="0"/>
      <w:marBottom w:val="0"/>
      <w:divBdr>
        <w:top w:val="none" w:sz="0" w:space="0" w:color="auto"/>
        <w:left w:val="none" w:sz="0" w:space="0" w:color="auto"/>
        <w:bottom w:val="none" w:sz="0" w:space="0" w:color="auto"/>
        <w:right w:val="none" w:sz="0" w:space="0" w:color="auto"/>
      </w:divBdr>
      <w:divsChild>
        <w:div w:id="38673054">
          <w:marLeft w:val="0"/>
          <w:marRight w:val="0"/>
          <w:marTop w:val="0"/>
          <w:marBottom w:val="150"/>
          <w:divBdr>
            <w:top w:val="none" w:sz="0" w:space="0" w:color="auto"/>
            <w:left w:val="none" w:sz="0" w:space="0" w:color="auto"/>
            <w:bottom w:val="none" w:sz="0" w:space="0" w:color="auto"/>
            <w:right w:val="none" w:sz="0" w:space="0" w:color="auto"/>
          </w:divBdr>
        </w:div>
      </w:divsChild>
    </w:div>
    <w:div w:id="737746045">
      <w:bodyDiv w:val="1"/>
      <w:marLeft w:val="0"/>
      <w:marRight w:val="0"/>
      <w:marTop w:val="0"/>
      <w:marBottom w:val="0"/>
      <w:divBdr>
        <w:top w:val="none" w:sz="0" w:space="0" w:color="auto"/>
        <w:left w:val="none" w:sz="0" w:space="0" w:color="auto"/>
        <w:bottom w:val="none" w:sz="0" w:space="0" w:color="auto"/>
        <w:right w:val="none" w:sz="0" w:space="0" w:color="auto"/>
      </w:divBdr>
      <w:divsChild>
        <w:div w:id="623267927">
          <w:marLeft w:val="0"/>
          <w:marRight w:val="0"/>
          <w:marTop w:val="0"/>
          <w:marBottom w:val="150"/>
          <w:divBdr>
            <w:top w:val="none" w:sz="0" w:space="0" w:color="auto"/>
            <w:left w:val="none" w:sz="0" w:space="0" w:color="auto"/>
            <w:bottom w:val="none" w:sz="0" w:space="0" w:color="auto"/>
            <w:right w:val="none" w:sz="0" w:space="0" w:color="auto"/>
          </w:divBdr>
        </w:div>
      </w:divsChild>
    </w:div>
    <w:div w:id="748426372">
      <w:bodyDiv w:val="1"/>
      <w:marLeft w:val="0"/>
      <w:marRight w:val="0"/>
      <w:marTop w:val="0"/>
      <w:marBottom w:val="0"/>
      <w:divBdr>
        <w:top w:val="none" w:sz="0" w:space="0" w:color="auto"/>
        <w:left w:val="none" w:sz="0" w:space="0" w:color="auto"/>
        <w:bottom w:val="none" w:sz="0" w:space="0" w:color="auto"/>
        <w:right w:val="none" w:sz="0" w:space="0" w:color="auto"/>
      </w:divBdr>
      <w:divsChild>
        <w:div w:id="702554045">
          <w:marLeft w:val="0"/>
          <w:marRight w:val="0"/>
          <w:marTop w:val="0"/>
          <w:marBottom w:val="150"/>
          <w:divBdr>
            <w:top w:val="none" w:sz="0" w:space="0" w:color="auto"/>
            <w:left w:val="none" w:sz="0" w:space="0" w:color="auto"/>
            <w:bottom w:val="none" w:sz="0" w:space="0" w:color="auto"/>
            <w:right w:val="none" w:sz="0" w:space="0" w:color="auto"/>
          </w:divBdr>
        </w:div>
      </w:divsChild>
    </w:div>
    <w:div w:id="750539900">
      <w:bodyDiv w:val="1"/>
      <w:marLeft w:val="0"/>
      <w:marRight w:val="0"/>
      <w:marTop w:val="0"/>
      <w:marBottom w:val="0"/>
      <w:divBdr>
        <w:top w:val="none" w:sz="0" w:space="0" w:color="auto"/>
        <w:left w:val="none" w:sz="0" w:space="0" w:color="auto"/>
        <w:bottom w:val="none" w:sz="0" w:space="0" w:color="auto"/>
        <w:right w:val="none" w:sz="0" w:space="0" w:color="auto"/>
      </w:divBdr>
      <w:divsChild>
        <w:div w:id="2023240091">
          <w:marLeft w:val="0"/>
          <w:marRight w:val="0"/>
          <w:marTop w:val="0"/>
          <w:marBottom w:val="150"/>
          <w:divBdr>
            <w:top w:val="none" w:sz="0" w:space="0" w:color="auto"/>
            <w:left w:val="none" w:sz="0" w:space="0" w:color="auto"/>
            <w:bottom w:val="none" w:sz="0" w:space="0" w:color="auto"/>
            <w:right w:val="none" w:sz="0" w:space="0" w:color="auto"/>
          </w:divBdr>
        </w:div>
      </w:divsChild>
    </w:div>
    <w:div w:id="759568411">
      <w:bodyDiv w:val="1"/>
      <w:marLeft w:val="0"/>
      <w:marRight w:val="0"/>
      <w:marTop w:val="0"/>
      <w:marBottom w:val="0"/>
      <w:divBdr>
        <w:top w:val="none" w:sz="0" w:space="0" w:color="auto"/>
        <w:left w:val="none" w:sz="0" w:space="0" w:color="auto"/>
        <w:bottom w:val="none" w:sz="0" w:space="0" w:color="auto"/>
        <w:right w:val="none" w:sz="0" w:space="0" w:color="auto"/>
      </w:divBdr>
      <w:divsChild>
        <w:div w:id="875001548">
          <w:marLeft w:val="0"/>
          <w:marRight w:val="0"/>
          <w:marTop w:val="0"/>
          <w:marBottom w:val="150"/>
          <w:divBdr>
            <w:top w:val="none" w:sz="0" w:space="0" w:color="auto"/>
            <w:left w:val="none" w:sz="0" w:space="0" w:color="auto"/>
            <w:bottom w:val="none" w:sz="0" w:space="0" w:color="auto"/>
            <w:right w:val="none" w:sz="0" w:space="0" w:color="auto"/>
          </w:divBdr>
        </w:div>
      </w:divsChild>
    </w:div>
    <w:div w:id="766000877">
      <w:bodyDiv w:val="1"/>
      <w:marLeft w:val="0"/>
      <w:marRight w:val="0"/>
      <w:marTop w:val="0"/>
      <w:marBottom w:val="0"/>
      <w:divBdr>
        <w:top w:val="none" w:sz="0" w:space="0" w:color="auto"/>
        <w:left w:val="none" w:sz="0" w:space="0" w:color="auto"/>
        <w:bottom w:val="none" w:sz="0" w:space="0" w:color="auto"/>
        <w:right w:val="none" w:sz="0" w:space="0" w:color="auto"/>
      </w:divBdr>
      <w:divsChild>
        <w:div w:id="1541242243">
          <w:marLeft w:val="0"/>
          <w:marRight w:val="0"/>
          <w:marTop w:val="0"/>
          <w:marBottom w:val="150"/>
          <w:divBdr>
            <w:top w:val="none" w:sz="0" w:space="0" w:color="auto"/>
            <w:left w:val="none" w:sz="0" w:space="0" w:color="auto"/>
            <w:bottom w:val="none" w:sz="0" w:space="0" w:color="auto"/>
            <w:right w:val="none" w:sz="0" w:space="0" w:color="auto"/>
          </w:divBdr>
        </w:div>
      </w:divsChild>
    </w:div>
    <w:div w:id="776024039">
      <w:bodyDiv w:val="1"/>
      <w:marLeft w:val="0"/>
      <w:marRight w:val="0"/>
      <w:marTop w:val="0"/>
      <w:marBottom w:val="0"/>
      <w:divBdr>
        <w:top w:val="none" w:sz="0" w:space="0" w:color="auto"/>
        <w:left w:val="none" w:sz="0" w:space="0" w:color="auto"/>
        <w:bottom w:val="none" w:sz="0" w:space="0" w:color="auto"/>
        <w:right w:val="none" w:sz="0" w:space="0" w:color="auto"/>
      </w:divBdr>
      <w:divsChild>
        <w:div w:id="890114354">
          <w:marLeft w:val="0"/>
          <w:marRight w:val="0"/>
          <w:marTop w:val="0"/>
          <w:marBottom w:val="150"/>
          <w:divBdr>
            <w:top w:val="none" w:sz="0" w:space="0" w:color="auto"/>
            <w:left w:val="none" w:sz="0" w:space="0" w:color="auto"/>
            <w:bottom w:val="none" w:sz="0" w:space="0" w:color="auto"/>
            <w:right w:val="none" w:sz="0" w:space="0" w:color="auto"/>
          </w:divBdr>
        </w:div>
      </w:divsChild>
    </w:div>
    <w:div w:id="776218225">
      <w:bodyDiv w:val="1"/>
      <w:marLeft w:val="0"/>
      <w:marRight w:val="0"/>
      <w:marTop w:val="0"/>
      <w:marBottom w:val="0"/>
      <w:divBdr>
        <w:top w:val="none" w:sz="0" w:space="0" w:color="auto"/>
        <w:left w:val="none" w:sz="0" w:space="0" w:color="auto"/>
        <w:bottom w:val="none" w:sz="0" w:space="0" w:color="auto"/>
        <w:right w:val="none" w:sz="0" w:space="0" w:color="auto"/>
      </w:divBdr>
      <w:divsChild>
        <w:div w:id="83842445">
          <w:marLeft w:val="0"/>
          <w:marRight w:val="0"/>
          <w:marTop w:val="0"/>
          <w:marBottom w:val="150"/>
          <w:divBdr>
            <w:top w:val="none" w:sz="0" w:space="0" w:color="auto"/>
            <w:left w:val="none" w:sz="0" w:space="0" w:color="auto"/>
            <w:bottom w:val="none" w:sz="0" w:space="0" w:color="auto"/>
            <w:right w:val="none" w:sz="0" w:space="0" w:color="auto"/>
          </w:divBdr>
        </w:div>
      </w:divsChild>
    </w:div>
    <w:div w:id="791483898">
      <w:bodyDiv w:val="1"/>
      <w:marLeft w:val="0"/>
      <w:marRight w:val="0"/>
      <w:marTop w:val="0"/>
      <w:marBottom w:val="0"/>
      <w:divBdr>
        <w:top w:val="none" w:sz="0" w:space="0" w:color="auto"/>
        <w:left w:val="none" w:sz="0" w:space="0" w:color="auto"/>
        <w:bottom w:val="none" w:sz="0" w:space="0" w:color="auto"/>
        <w:right w:val="none" w:sz="0" w:space="0" w:color="auto"/>
      </w:divBdr>
      <w:divsChild>
        <w:div w:id="527110580">
          <w:marLeft w:val="0"/>
          <w:marRight w:val="0"/>
          <w:marTop w:val="0"/>
          <w:marBottom w:val="150"/>
          <w:divBdr>
            <w:top w:val="none" w:sz="0" w:space="0" w:color="auto"/>
            <w:left w:val="none" w:sz="0" w:space="0" w:color="auto"/>
            <w:bottom w:val="none" w:sz="0" w:space="0" w:color="auto"/>
            <w:right w:val="none" w:sz="0" w:space="0" w:color="auto"/>
          </w:divBdr>
        </w:div>
      </w:divsChild>
    </w:div>
    <w:div w:id="808860445">
      <w:bodyDiv w:val="1"/>
      <w:marLeft w:val="0"/>
      <w:marRight w:val="0"/>
      <w:marTop w:val="0"/>
      <w:marBottom w:val="0"/>
      <w:divBdr>
        <w:top w:val="none" w:sz="0" w:space="0" w:color="auto"/>
        <w:left w:val="none" w:sz="0" w:space="0" w:color="auto"/>
        <w:bottom w:val="none" w:sz="0" w:space="0" w:color="auto"/>
        <w:right w:val="none" w:sz="0" w:space="0" w:color="auto"/>
      </w:divBdr>
      <w:divsChild>
        <w:div w:id="1476684815">
          <w:marLeft w:val="0"/>
          <w:marRight w:val="0"/>
          <w:marTop w:val="0"/>
          <w:marBottom w:val="150"/>
          <w:divBdr>
            <w:top w:val="none" w:sz="0" w:space="0" w:color="auto"/>
            <w:left w:val="none" w:sz="0" w:space="0" w:color="auto"/>
            <w:bottom w:val="none" w:sz="0" w:space="0" w:color="auto"/>
            <w:right w:val="none" w:sz="0" w:space="0" w:color="auto"/>
          </w:divBdr>
        </w:div>
      </w:divsChild>
    </w:div>
    <w:div w:id="80998264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81">
          <w:marLeft w:val="0"/>
          <w:marRight w:val="0"/>
          <w:marTop w:val="0"/>
          <w:marBottom w:val="150"/>
          <w:divBdr>
            <w:top w:val="none" w:sz="0" w:space="0" w:color="auto"/>
            <w:left w:val="none" w:sz="0" w:space="0" w:color="auto"/>
            <w:bottom w:val="none" w:sz="0" w:space="0" w:color="auto"/>
            <w:right w:val="none" w:sz="0" w:space="0" w:color="auto"/>
          </w:divBdr>
        </w:div>
      </w:divsChild>
    </w:div>
    <w:div w:id="832139390">
      <w:bodyDiv w:val="1"/>
      <w:marLeft w:val="0"/>
      <w:marRight w:val="0"/>
      <w:marTop w:val="0"/>
      <w:marBottom w:val="0"/>
      <w:divBdr>
        <w:top w:val="none" w:sz="0" w:space="0" w:color="auto"/>
        <w:left w:val="none" w:sz="0" w:space="0" w:color="auto"/>
        <w:bottom w:val="none" w:sz="0" w:space="0" w:color="auto"/>
        <w:right w:val="none" w:sz="0" w:space="0" w:color="auto"/>
      </w:divBdr>
      <w:divsChild>
        <w:div w:id="691345881">
          <w:marLeft w:val="0"/>
          <w:marRight w:val="0"/>
          <w:marTop w:val="0"/>
          <w:marBottom w:val="150"/>
          <w:divBdr>
            <w:top w:val="none" w:sz="0" w:space="0" w:color="auto"/>
            <w:left w:val="none" w:sz="0" w:space="0" w:color="auto"/>
            <w:bottom w:val="none" w:sz="0" w:space="0" w:color="auto"/>
            <w:right w:val="none" w:sz="0" w:space="0" w:color="auto"/>
          </w:divBdr>
        </w:div>
      </w:divsChild>
    </w:div>
    <w:div w:id="839389343">
      <w:bodyDiv w:val="1"/>
      <w:marLeft w:val="0"/>
      <w:marRight w:val="0"/>
      <w:marTop w:val="0"/>
      <w:marBottom w:val="0"/>
      <w:divBdr>
        <w:top w:val="none" w:sz="0" w:space="0" w:color="auto"/>
        <w:left w:val="none" w:sz="0" w:space="0" w:color="auto"/>
        <w:bottom w:val="none" w:sz="0" w:space="0" w:color="auto"/>
        <w:right w:val="none" w:sz="0" w:space="0" w:color="auto"/>
      </w:divBdr>
      <w:divsChild>
        <w:div w:id="531770199">
          <w:marLeft w:val="0"/>
          <w:marRight w:val="0"/>
          <w:marTop w:val="0"/>
          <w:marBottom w:val="150"/>
          <w:divBdr>
            <w:top w:val="none" w:sz="0" w:space="0" w:color="auto"/>
            <w:left w:val="none" w:sz="0" w:space="0" w:color="auto"/>
            <w:bottom w:val="none" w:sz="0" w:space="0" w:color="auto"/>
            <w:right w:val="none" w:sz="0" w:space="0" w:color="auto"/>
          </w:divBdr>
        </w:div>
      </w:divsChild>
    </w:div>
    <w:div w:id="850070510">
      <w:bodyDiv w:val="1"/>
      <w:marLeft w:val="0"/>
      <w:marRight w:val="0"/>
      <w:marTop w:val="0"/>
      <w:marBottom w:val="0"/>
      <w:divBdr>
        <w:top w:val="none" w:sz="0" w:space="0" w:color="auto"/>
        <w:left w:val="none" w:sz="0" w:space="0" w:color="auto"/>
        <w:bottom w:val="none" w:sz="0" w:space="0" w:color="auto"/>
        <w:right w:val="none" w:sz="0" w:space="0" w:color="auto"/>
      </w:divBdr>
      <w:divsChild>
        <w:div w:id="1589074264">
          <w:marLeft w:val="0"/>
          <w:marRight w:val="0"/>
          <w:marTop w:val="0"/>
          <w:marBottom w:val="150"/>
          <w:divBdr>
            <w:top w:val="none" w:sz="0" w:space="0" w:color="auto"/>
            <w:left w:val="none" w:sz="0" w:space="0" w:color="auto"/>
            <w:bottom w:val="none" w:sz="0" w:space="0" w:color="auto"/>
            <w:right w:val="none" w:sz="0" w:space="0" w:color="auto"/>
          </w:divBdr>
        </w:div>
      </w:divsChild>
    </w:div>
    <w:div w:id="931284464">
      <w:bodyDiv w:val="1"/>
      <w:marLeft w:val="0"/>
      <w:marRight w:val="0"/>
      <w:marTop w:val="0"/>
      <w:marBottom w:val="0"/>
      <w:divBdr>
        <w:top w:val="none" w:sz="0" w:space="0" w:color="auto"/>
        <w:left w:val="none" w:sz="0" w:space="0" w:color="auto"/>
        <w:bottom w:val="none" w:sz="0" w:space="0" w:color="auto"/>
        <w:right w:val="none" w:sz="0" w:space="0" w:color="auto"/>
      </w:divBdr>
      <w:divsChild>
        <w:div w:id="197595579">
          <w:marLeft w:val="0"/>
          <w:marRight w:val="0"/>
          <w:marTop w:val="0"/>
          <w:marBottom w:val="150"/>
          <w:divBdr>
            <w:top w:val="none" w:sz="0" w:space="0" w:color="auto"/>
            <w:left w:val="none" w:sz="0" w:space="0" w:color="auto"/>
            <w:bottom w:val="none" w:sz="0" w:space="0" w:color="auto"/>
            <w:right w:val="none" w:sz="0" w:space="0" w:color="auto"/>
          </w:divBdr>
        </w:div>
      </w:divsChild>
    </w:div>
    <w:div w:id="956521369">
      <w:bodyDiv w:val="1"/>
      <w:marLeft w:val="0"/>
      <w:marRight w:val="0"/>
      <w:marTop w:val="0"/>
      <w:marBottom w:val="0"/>
      <w:divBdr>
        <w:top w:val="none" w:sz="0" w:space="0" w:color="auto"/>
        <w:left w:val="none" w:sz="0" w:space="0" w:color="auto"/>
        <w:bottom w:val="none" w:sz="0" w:space="0" w:color="auto"/>
        <w:right w:val="none" w:sz="0" w:space="0" w:color="auto"/>
      </w:divBdr>
      <w:divsChild>
        <w:div w:id="1003820805">
          <w:marLeft w:val="0"/>
          <w:marRight w:val="0"/>
          <w:marTop w:val="0"/>
          <w:marBottom w:val="150"/>
          <w:divBdr>
            <w:top w:val="none" w:sz="0" w:space="0" w:color="auto"/>
            <w:left w:val="none" w:sz="0" w:space="0" w:color="auto"/>
            <w:bottom w:val="none" w:sz="0" w:space="0" w:color="auto"/>
            <w:right w:val="none" w:sz="0" w:space="0" w:color="auto"/>
          </w:divBdr>
        </w:div>
      </w:divsChild>
    </w:div>
    <w:div w:id="970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3076054">
          <w:marLeft w:val="0"/>
          <w:marRight w:val="0"/>
          <w:marTop w:val="0"/>
          <w:marBottom w:val="150"/>
          <w:divBdr>
            <w:top w:val="none" w:sz="0" w:space="0" w:color="auto"/>
            <w:left w:val="none" w:sz="0" w:space="0" w:color="auto"/>
            <w:bottom w:val="none" w:sz="0" w:space="0" w:color="auto"/>
            <w:right w:val="none" w:sz="0" w:space="0" w:color="auto"/>
          </w:divBdr>
        </w:div>
      </w:divsChild>
    </w:div>
    <w:div w:id="976909126">
      <w:bodyDiv w:val="1"/>
      <w:marLeft w:val="0"/>
      <w:marRight w:val="0"/>
      <w:marTop w:val="0"/>
      <w:marBottom w:val="0"/>
      <w:divBdr>
        <w:top w:val="none" w:sz="0" w:space="0" w:color="auto"/>
        <w:left w:val="none" w:sz="0" w:space="0" w:color="auto"/>
        <w:bottom w:val="none" w:sz="0" w:space="0" w:color="auto"/>
        <w:right w:val="none" w:sz="0" w:space="0" w:color="auto"/>
      </w:divBdr>
      <w:divsChild>
        <w:div w:id="1405253859">
          <w:marLeft w:val="0"/>
          <w:marRight w:val="0"/>
          <w:marTop w:val="0"/>
          <w:marBottom w:val="150"/>
          <w:divBdr>
            <w:top w:val="none" w:sz="0" w:space="0" w:color="auto"/>
            <w:left w:val="none" w:sz="0" w:space="0" w:color="auto"/>
            <w:bottom w:val="none" w:sz="0" w:space="0" w:color="auto"/>
            <w:right w:val="none" w:sz="0" w:space="0" w:color="auto"/>
          </w:divBdr>
        </w:div>
      </w:divsChild>
    </w:div>
    <w:div w:id="984747952">
      <w:bodyDiv w:val="1"/>
      <w:marLeft w:val="0"/>
      <w:marRight w:val="0"/>
      <w:marTop w:val="0"/>
      <w:marBottom w:val="0"/>
      <w:divBdr>
        <w:top w:val="none" w:sz="0" w:space="0" w:color="auto"/>
        <w:left w:val="none" w:sz="0" w:space="0" w:color="auto"/>
        <w:bottom w:val="none" w:sz="0" w:space="0" w:color="auto"/>
        <w:right w:val="none" w:sz="0" w:space="0" w:color="auto"/>
      </w:divBdr>
      <w:divsChild>
        <w:div w:id="379591770">
          <w:marLeft w:val="0"/>
          <w:marRight w:val="0"/>
          <w:marTop w:val="0"/>
          <w:marBottom w:val="150"/>
          <w:divBdr>
            <w:top w:val="none" w:sz="0" w:space="0" w:color="auto"/>
            <w:left w:val="none" w:sz="0" w:space="0" w:color="auto"/>
            <w:bottom w:val="none" w:sz="0" w:space="0" w:color="auto"/>
            <w:right w:val="none" w:sz="0" w:space="0" w:color="auto"/>
          </w:divBdr>
        </w:div>
      </w:divsChild>
    </w:div>
    <w:div w:id="1014114774">
      <w:bodyDiv w:val="1"/>
      <w:marLeft w:val="0"/>
      <w:marRight w:val="0"/>
      <w:marTop w:val="0"/>
      <w:marBottom w:val="0"/>
      <w:divBdr>
        <w:top w:val="none" w:sz="0" w:space="0" w:color="auto"/>
        <w:left w:val="none" w:sz="0" w:space="0" w:color="auto"/>
        <w:bottom w:val="none" w:sz="0" w:space="0" w:color="auto"/>
        <w:right w:val="none" w:sz="0" w:space="0" w:color="auto"/>
      </w:divBdr>
      <w:divsChild>
        <w:div w:id="1207989191">
          <w:marLeft w:val="0"/>
          <w:marRight w:val="0"/>
          <w:marTop w:val="0"/>
          <w:marBottom w:val="150"/>
          <w:divBdr>
            <w:top w:val="none" w:sz="0" w:space="0" w:color="auto"/>
            <w:left w:val="none" w:sz="0" w:space="0" w:color="auto"/>
            <w:bottom w:val="none" w:sz="0" w:space="0" w:color="auto"/>
            <w:right w:val="none" w:sz="0" w:space="0" w:color="auto"/>
          </w:divBdr>
        </w:div>
      </w:divsChild>
    </w:div>
    <w:div w:id="1020427525">
      <w:bodyDiv w:val="1"/>
      <w:marLeft w:val="0"/>
      <w:marRight w:val="0"/>
      <w:marTop w:val="0"/>
      <w:marBottom w:val="0"/>
      <w:divBdr>
        <w:top w:val="none" w:sz="0" w:space="0" w:color="auto"/>
        <w:left w:val="none" w:sz="0" w:space="0" w:color="auto"/>
        <w:bottom w:val="none" w:sz="0" w:space="0" w:color="auto"/>
        <w:right w:val="none" w:sz="0" w:space="0" w:color="auto"/>
      </w:divBdr>
      <w:divsChild>
        <w:div w:id="1799912295">
          <w:marLeft w:val="0"/>
          <w:marRight w:val="0"/>
          <w:marTop w:val="0"/>
          <w:marBottom w:val="150"/>
          <w:divBdr>
            <w:top w:val="none" w:sz="0" w:space="0" w:color="auto"/>
            <w:left w:val="none" w:sz="0" w:space="0" w:color="auto"/>
            <w:bottom w:val="none" w:sz="0" w:space="0" w:color="auto"/>
            <w:right w:val="none" w:sz="0" w:space="0" w:color="auto"/>
          </w:divBdr>
        </w:div>
      </w:divsChild>
    </w:div>
    <w:div w:id="1035497912">
      <w:bodyDiv w:val="1"/>
      <w:marLeft w:val="0"/>
      <w:marRight w:val="0"/>
      <w:marTop w:val="0"/>
      <w:marBottom w:val="0"/>
      <w:divBdr>
        <w:top w:val="none" w:sz="0" w:space="0" w:color="auto"/>
        <w:left w:val="none" w:sz="0" w:space="0" w:color="auto"/>
        <w:bottom w:val="none" w:sz="0" w:space="0" w:color="auto"/>
        <w:right w:val="none" w:sz="0" w:space="0" w:color="auto"/>
      </w:divBdr>
      <w:divsChild>
        <w:div w:id="403992122">
          <w:marLeft w:val="0"/>
          <w:marRight w:val="0"/>
          <w:marTop w:val="0"/>
          <w:marBottom w:val="150"/>
          <w:divBdr>
            <w:top w:val="none" w:sz="0" w:space="0" w:color="auto"/>
            <w:left w:val="none" w:sz="0" w:space="0" w:color="auto"/>
            <w:bottom w:val="none" w:sz="0" w:space="0" w:color="auto"/>
            <w:right w:val="none" w:sz="0" w:space="0" w:color="auto"/>
          </w:divBdr>
        </w:div>
      </w:divsChild>
    </w:div>
    <w:div w:id="1037658996">
      <w:bodyDiv w:val="1"/>
      <w:marLeft w:val="0"/>
      <w:marRight w:val="0"/>
      <w:marTop w:val="0"/>
      <w:marBottom w:val="0"/>
      <w:divBdr>
        <w:top w:val="none" w:sz="0" w:space="0" w:color="auto"/>
        <w:left w:val="none" w:sz="0" w:space="0" w:color="auto"/>
        <w:bottom w:val="none" w:sz="0" w:space="0" w:color="auto"/>
        <w:right w:val="none" w:sz="0" w:space="0" w:color="auto"/>
      </w:divBdr>
      <w:divsChild>
        <w:div w:id="1163549210">
          <w:marLeft w:val="0"/>
          <w:marRight w:val="0"/>
          <w:marTop w:val="0"/>
          <w:marBottom w:val="150"/>
          <w:divBdr>
            <w:top w:val="none" w:sz="0" w:space="0" w:color="auto"/>
            <w:left w:val="none" w:sz="0" w:space="0" w:color="auto"/>
            <w:bottom w:val="none" w:sz="0" w:space="0" w:color="auto"/>
            <w:right w:val="none" w:sz="0" w:space="0" w:color="auto"/>
          </w:divBdr>
        </w:div>
      </w:divsChild>
    </w:div>
    <w:div w:id="1038967267">
      <w:bodyDiv w:val="1"/>
      <w:marLeft w:val="0"/>
      <w:marRight w:val="0"/>
      <w:marTop w:val="0"/>
      <w:marBottom w:val="0"/>
      <w:divBdr>
        <w:top w:val="none" w:sz="0" w:space="0" w:color="auto"/>
        <w:left w:val="none" w:sz="0" w:space="0" w:color="auto"/>
        <w:bottom w:val="none" w:sz="0" w:space="0" w:color="auto"/>
        <w:right w:val="none" w:sz="0" w:space="0" w:color="auto"/>
      </w:divBdr>
      <w:divsChild>
        <w:div w:id="154226448">
          <w:marLeft w:val="0"/>
          <w:marRight w:val="0"/>
          <w:marTop w:val="0"/>
          <w:marBottom w:val="150"/>
          <w:divBdr>
            <w:top w:val="none" w:sz="0" w:space="0" w:color="auto"/>
            <w:left w:val="none" w:sz="0" w:space="0" w:color="auto"/>
            <w:bottom w:val="none" w:sz="0" w:space="0" w:color="auto"/>
            <w:right w:val="none" w:sz="0" w:space="0" w:color="auto"/>
          </w:divBdr>
        </w:div>
      </w:divsChild>
    </w:div>
    <w:div w:id="10469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557106">
          <w:marLeft w:val="0"/>
          <w:marRight w:val="0"/>
          <w:marTop w:val="0"/>
          <w:marBottom w:val="150"/>
          <w:divBdr>
            <w:top w:val="none" w:sz="0" w:space="0" w:color="auto"/>
            <w:left w:val="none" w:sz="0" w:space="0" w:color="auto"/>
            <w:bottom w:val="none" w:sz="0" w:space="0" w:color="auto"/>
            <w:right w:val="none" w:sz="0" w:space="0" w:color="auto"/>
          </w:divBdr>
        </w:div>
      </w:divsChild>
    </w:div>
    <w:div w:id="1052391648">
      <w:bodyDiv w:val="1"/>
      <w:marLeft w:val="0"/>
      <w:marRight w:val="0"/>
      <w:marTop w:val="0"/>
      <w:marBottom w:val="0"/>
      <w:divBdr>
        <w:top w:val="none" w:sz="0" w:space="0" w:color="auto"/>
        <w:left w:val="none" w:sz="0" w:space="0" w:color="auto"/>
        <w:bottom w:val="none" w:sz="0" w:space="0" w:color="auto"/>
        <w:right w:val="none" w:sz="0" w:space="0" w:color="auto"/>
      </w:divBdr>
      <w:divsChild>
        <w:div w:id="210969164">
          <w:marLeft w:val="0"/>
          <w:marRight w:val="0"/>
          <w:marTop w:val="0"/>
          <w:marBottom w:val="150"/>
          <w:divBdr>
            <w:top w:val="none" w:sz="0" w:space="0" w:color="auto"/>
            <w:left w:val="none" w:sz="0" w:space="0" w:color="auto"/>
            <w:bottom w:val="none" w:sz="0" w:space="0" w:color="auto"/>
            <w:right w:val="none" w:sz="0" w:space="0" w:color="auto"/>
          </w:divBdr>
        </w:div>
      </w:divsChild>
    </w:div>
    <w:div w:id="1060447015">
      <w:bodyDiv w:val="1"/>
      <w:marLeft w:val="0"/>
      <w:marRight w:val="0"/>
      <w:marTop w:val="0"/>
      <w:marBottom w:val="0"/>
      <w:divBdr>
        <w:top w:val="none" w:sz="0" w:space="0" w:color="auto"/>
        <w:left w:val="none" w:sz="0" w:space="0" w:color="auto"/>
        <w:bottom w:val="none" w:sz="0" w:space="0" w:color="auto"/>
        <w:right w:val="none" w:sz="0" w:space="0" w:color="auto"/>
      </w:divBdr>
      <w:divsChild>
        <w:div w:id="55007857">
          <w:marLeft w:val="0"/>
          <w:marRight w:val="0"/>
          <w:marTop w:val="0"/>
          <w:marBottom w:val="150"/>
          <w:divBdr>
            <w:top w:val="none" w:sz="0" w:space="0" w:color="auto"/>
            <w:left w:val="none" w:sz="0" w:space="0" w:color="auto"/>
            <w:bottom w:val="none" w:sz="0" w:space="0" w:color="auto"/>
            <w:right w:val="none" w:sz="0" w:space="0" w:color="auto"/>
          </w:divBdr>
        </w:div>
      </w:divsChild>
    </w:div>
    <w:div w:id="1118061447">
      <w:bodyDiv w:val="1"/>
      <w:marLeft w:val="0"/>
      <w:marRight w:val="0"/>
      <w:marTop w:val="0"/>
      <w:marBottom w:val="0"/>
      <w:divBdr>
        <w:top w:val="none" w:sz="0" w:space="0" w:color="auto"/>
        <w:left w:val="none" w:sz="0" w:space="0" w:color="auto"/>
        <w:bottom w:val="none" w:sz="0" w:space="0" w:color="auto"/>
        <w:right w:val="none" w:sz="0" w:space="0" w:color="auto"/>
      </w:divBdr>
      <w:divsChild>
        <w:div w:id="169682481">
          <w:marLeft w:val="0"/>
          <w:marRight w:val="0"/>
          <w:marTop w:val="0"/>
          <w:marBottom w:val="150"/>
          <w:divBdr>
            <w:top w:val="none" w:sz="0" w:space="0" w:color="auto"/>
            <w:left w:val="none" w:sz="0" w:space="0" w:color="auto"/>
            <w:bottom w:val="none" w:sz="0" w:space="0" w:color="auto"/>
            <w:right w:val="none" w:sz="0" w:space="0" w:color="auto"/>
          </w:divBdr>
        </w:div>
      </w:divsChild>
    </w:div>
    <w:div w:id="1123185946">
      <w:bodyDiv w:val="1"/>
      <w:marLeft w:val="0"/>
      <w:marRight w:val="0"/>
      <w:marTop w:val="0"/>
      <w:marBottom w:val="0"/>
      <w:divBdr>
        <w:top w:val="none" w:sz="0" w:space="0" w:color="auto"/>
        <w:left w:val="none" w:sz="0" w:space="0" w:color="auto"/>
        <w:bottom w:val="none" w:sz="0" w:space="0" w:color="auto"/>
        <w:right w:val="none" w:sz="0" w:space="0" w:color="auto"/>
      </w:divBdr>
      <w:divsChild>
        <w:div w:id="1979412353">
          <w:marLeft w:val="0"/>
          <w:marRight w:val="0"/>
          <w:marTop w:val="0"/>
          <w:marBottom w:val="150"/>
          <w:divBdr>
            <w:top w:val="none" w:sz="0" w:space="0" w:color="auto"/>
            <w:left w:val="none" w:sz="0" w:space="0" w:color="auto"/>
            <w:bottom w:val="none" w:sz="0" w:space="0" w:color="auto"/>
            <w:right w:val="none" w:sz="0" w:space="0" w:color="auto"/>
          </w:divBdr>
        </w:div>
      </w:divsChild>
    </w:div>
    <w:div w:id="1126041196">
      <w:bodyDiv w:val="1"/>
      <w:marLeft w:val="0"/>
      <w:marRight w:val="0"/>
      <w:marTop w:val="0"/>
      <w:marBottom w:val="0"/>
      <w:divBdr>
        <w:top w:val="none" w:sz="0" w:space="0" w:color="auto"/>
        <w:left w:val="none" w:sz="0" w:space="0" w:color="auto"/>
        <w:bottom w:val="none" w:sz="0" w:space="0" w:color="auto"/>
        <w:right w:val="none" w:sz="0" w:space="0" w:color="auto"/>
      </w:divBdr>
      <w:divsChild>
        <w:div w:id="1803881655">
          <w:marLeft w:val="0"/>
          <w:marRight w:val="0"/>
          <w:marTop w:val="0"/>
          <w:marBottom w:val="150"/>
          <w:divBdr>
            <w:top w:val="none" w:sz="0" w:space="0" w:color="auto"/>
            <w:left w:val="none" w:sz="0" w:space="0" w:color="auto"/>
            <w:bottom w:val="none" w:sz="0" w:space="0" w:color="auto"/>
            <w:right w:val="none" w:sz="0" w:space="0" w:color="auto"/>
          </w:divBdr>
        </w:div>
      </w:divsChild>
    </w:div>
    <w:div w:id="1144933942">
      <w:bodyDiv w:val="1"/>
      <w:marLeft w:val="0"/>
      <w:marRight w:val="0"/>
      <w:marTop w:val="0"/>
      <w:marBottom w:val="0"/>
      <w:divBdr>
        <w:top w:val="none" w:sz="0" w:space="0" w:color="auto"/>
        <w:left w:val="none" w:sz="0" w:space="0" w:color="auto"/>
        <w:bottom w:val="none" w:sz="0" w:space="0" w:color="auto"/>
        <w:right w:val="none" w:sz="0" w:space="0" w:color="auto"/>
      </w:divBdr>
      <w:divsChild>
        <w:div w:id="1136293581">
          <w:marLeft w:val="0"/>
          <w:marRight w:val="0"/>
          <w:marTop w:val="0"/>
          <w:marBottom w:val="150"/>
          <w:divBdr>
            <w:top w:val="none" w:sz="0" w:space="0" w:color="auto"/>
            <w:left w:val="none" w:sz="0" w:space="0" w:color="auto"/>
            <w:bottom w:val="none" w:sz="0" w:space="0" w:color="auto"/>
            <w:right w:val="none" w:sz="0" w:space="0" w:color="auto"/>
          </w:divBdr>
        </w:div>
      </w:divsChild>
    </w:div>
    <w:div w:id="1178228866">
      <w:bodyDiv w:val="1"/>
      <w:marLeft w:val="0"/>
      <w:marRight w:val="0"/>
      <w:marTop w:val="0"/>
      <w:marBottom w:val="0"/>
      <w:divBdr>
        <w:top w:val="none" w:sz="0" w:space="0" w:color="auto"/>
        <w:left w:val="none" w:sz="0" w:space="0" w:color="auto"/>
        <w:bottom w:val="none" w:sz="0" w:space="0" w:color="auto"/>
        <w:right w:val="none" w:sz="0" w:space="0" w:color="auto"/>
      </w:divBdr>
      <w:divsChild>
        <w:div w:id="28341772">
          <w:marLeft w:val="0"/>
          <w:marRight w:val="0"/>
          <w:marTop w:val="0"/>
          <w:marBottom w:val="150"/>
          <w:divBdr>
            <w:top w:val="none" w:sz="0" w:space="0" w:color="auto"/>
            <w:left w:val="none" w:sz="0" w:space="0" w:color="auto"/>
            <w:bottom w:val="none" w:sz="0" w:space="0" w:color="auto"/>
            <w:right w:val="none" w:sz="0" w:space="0" w:color="auto"/>
          </w:divBdr>
        </w:div>
      </w:divsChild>
    </w:div>
    <w:div w:id="1203052528">
      <w:bodyDiv w:val="1"/>
      <w:marLeft w:val="0"/>
      <w:marRight w:val="0"/>
      <w:marTop w:val="0"/>
      <w:marBottom w:val="0"/>
      <w:divBdr>
        <w:top w:val="none" w:sz="0" w:space="0" w:color="auto"/>
        <w:left w:val="none" w:sz="0" w:space="0" w:color="auto"/>
        <w:bottom w:val="none" w:sz="0" w:space="0" w:color="auto"/>
        <w:right w:val="none" w:sz="0" w:space="0" w:color="auto"/>
      </w:divBdr>
      <w:divsChild>
        <w:div w:id="1458908198">
          <w:marLeft w:val="0"/>
          <w:marRight w:val="0"/>
          <w:marTop w:val="0"/>
          <w:marBottom w:val="150"/>
          <w:divBdr>
            <w:top w:val="none" w:sz="0" w:space="0" w:color="auto"/>
            <w:left w:val="none" w:sz="0" w:space="0" w:color="auto"/>
            <w:bottom w:val="none" w:sz="0" w:space="0" w:color="auto"/>
            <w:right w:val="none" w:sz="0" w:space="0" w:color="auto"/>
          </w:divBdr>
        </w:div>
      </w:divsChild>
    </w:div>
    <w:div w:id="1206411184">
      <w:bodyDiv w:val="1"/>
      <w:marLeft w:val="0"/>
      <w:marRight w:val="0"/>
      <w:marTop w:val="0"/>
      <w:marBottom w:val="0"/>
      <w:divBdr>
        <w:top w:val="none" w:sz="0" w:space="0" w:color="auto"/>
        <w:left w:val="none" w:sz="0" w:space="0" w:color="auto"/>
        <w:bottom w:val="none" w:sz="0" w:space="0" w:color="auto"/>
        <w:right w:val="none" w:sz="0" w:space="0" w:color="auto"/>
      </w:divBdr>
      <w:divsChild>
        <w:div w:id="1037240633">
          <w:marLeft w:val="0"/>
          <w:marRight w:val="0"/>
          <w:marTop w:val="0"/>
          <w:marBottom w:val="150"/>
          <w:divBdr>
            <w:top w:val="none" w:sz="0" w:space="0" w:color="auto"/>
            <w:left w:val="none" w:sz="0" w:space="0" w:color="auto"/>
            <w:bottom w:val="none" w:sz="0" w:space="0" w:color="auto"/>
            <w:right w:val="none" w:sz="0" w:space="0" w:color="auto"/>
          </w:divBdr>
        </w:div>
      </w:divsChild>
    </w:div>
    <w:div w:id="1213692482">
      <w:bodyDiv w:val="1"/>
      <w:marLeft w:val="0"/>
      <w:marRight w:val="0"/>
      <w:marTop w:val="0"/>
      <w:marBottom w:val="0"/>
      <w:divBdr>
        <w:top w:val="none" w:sz="0" w:space="0" w:color="auto"/>
        <w:left w:val="none" w:sz="0" w:space="0" w:color="auto"/>
        <w:bottom w:val="none" w:sz="0" w:space="0" w:color="auto"/>
        <w:right w:val="none" w:sz="0" w:space="0" w:color="auto"/>
      </w:divBdr>
      <w:divsChild>
        <w:div w:id="20055726">
          <w:marLeft w:val="0"/>
          <w:marRight w:val="0"/>
          <w:marTop w:val="0"/>
          <w:marBottom w:val="150"/>
          <w:divBdr>
            <w:top w:val="none" w:sz="0" w:space="0" w:color="auto"/>
            <w:left w:val="none" w:sz="0" w:space="0" w:color="auto"/>
            <w:bottom w:val="none" w:sz="0" w:space="0" w:color="auto"/>
            <w:right w:val="none" w:sz="0" w:space="0" w:color="auto"/>
          </w:divBdr>
        </w:div>
      </w:divsChild>
    </w:div>
    <w:div w:id="1216116947">
      <w:bodyDiv w:val="1"/>
      <w:marLeft w:val="0"/>
      <w:marRight w:val="0"/>
      <w:marTop w:val="0"/>
      <w:marBottom w:val="0"/>
      <w:divBdr>
        <w:top w:val="none" w:sz="0" w:space="0" w:color="auto"/>
        <w:left w:val="none" w:sz="0" w:space="0" w:color="auto"/>
        <w:bottom w:val="none" w:sz="0" w:space="0" w:color="auto"/>
        <w:right w:val="none" w:sz="0" w:space="0" w:color="auto"/>
      </w:divBdr>
      <w:divsChild>
        <w:div w:id="298654737">
          <w:marLeft w:val="0"/>
          <w:marRight w:val="0"/>
          <w:marTop w:val="0"/>
          <w:marBottom w:val="150"/>
          <w:divBdr>
            <w:top w:val="none" w:sz="0" w:space="0" w:color="auto"/>
            <w:left w:val="none" w:sz="0" w:space="0" w:color="auto"/>
            <w:bottom w:val="none" w:sz="0" w:space="0" w:color="auto"/>
            <w:right w:val="none" w:sz="0" w:space="0" w:color="auto"/>
          </w:divBdr>
        </w:div>
      </w:divsChild>
    </w:div>
    <w:div w:id="1280259499">
      <w:bodyDiv w:val="1"/>
      <w:marLeft w:val="0"/>
      <w:marRight w:val="0"/>
      <w:marTop w:val="0"/>
      <w:marBottom w:val="0"/>
      <w:divBdr>
        <w:top w:val="none" w:sz="0" w:space="0" w:color="auto"/>
        <w:left w:val="none" w:sz="0" w:space="0" w:color="auto"/>
        <w:bottom w:val="none" w:sz="0" w:space="0" w:color="auto"/>
        <w:right w:val="none" w:sz="0" w:space="0" w:color="auto"/>
      </w:divBdr>
      <w:divsChild>
        <w:div w:id="1381592751">
          <w:marLeft w:val="0"/>
          <w:marRight w:val="0"/>
          <w:marTop w:val="0"/>
          <w:marBottom w:val="150"/>
          <w:divBdr>
            <w:top w:val="none" w:sz="0" w:space="0" w:color="auto"/>
            <w:left w:val="none" w:sz="0" w:space="0" w:color="auto"/>
            <w:bottom w:val="none" w:sz="0" w:space="0" w:color="auto"/>
            <w:right w:val="none" w:sz="0" w:space="0" w:color="auto"/>
          </w:divBdr>
        </w:div>
      </w:divsChild>
    </w:div>
    <w:div w:id="1281886082">
      <w:bodyDiv w:val="1"/>
      <w:marLeft w:val="0"/>
      <w:marRight w:val="0"/>
      <w:marTop w:val="0"/>
      <w:marBottom w:val="0"/>
      <w:divBdr>
        <w:top w:val="none" w:sz="0" w:space="0" w:color="auto"/>
        <w:left w:val="none" w:sz="0" w:space="0" w:color="auto"/>
        <w:bottom w:val="none" w:sz="0" w:space="0" w:color="auto"/>
        <w:right w:val="none" w:sz="0" w:space="0" w:color="auto"/>
      </w:divBdr>
      <w:divsChild>
        <w:div w:id="787502675">
          <w:marLeft w:val="0"/>
          <w:marRight w:val="0"/>
          <w:marTop w:val="0"/>
          <w:marBottom w:val="150"/>
          <w:divBdr>
            <w:top w:val="none" w:sz="0" w:space="0" w:color="auto"/>
            <w:left w:val="none" w:sz="0" w:space="0" w:color="auto"/>
            <w:bottom w:val="none" w:sz="0" w:space="0" w:color="auto"/>
            <w:right w:val="none" w:sz="0" w:space="0" w:color="auto"/>
          </w:divBdr>
        </w:div>
      </w:divsChild>
    </w:div>
    <w:div w:id="1290866491">
      <w:bodyDiv w:val="1"/>
      <w:marLeft w:val="0"/>
      <w:marRight w:val="0"/>
      <w:marTop w:val="0"/>
      <w:marBottom w:val="0"/>
      <w:divBdr>
        <w:top w:val="none" w:sz="0" w:space="0" w:color="auto"/>
        <w:left w:val="none" w:sz="0" w:space="0" w:color="auto"/>
        <w:bottom w:val="none" w:sz="0" w:space="0" w:color="auto"/>
        <w:right w:val="none" w:sz="0" w:space="0" w:color="auto"/>
      </w:divBdr>
      <w:divsChild>
        <w:div w:id="2037928737">
          <w:marLeft w:val="0"/>
          <w:marRight w:val="0"/>
          <w:marTop w:val="0"/>
          <w:marBottom w:val="150"/>
          <w:divBdr>
            <w:top w:val="none" w:sz="0" w:space="0" w:color="auto"/>
            <w:left w:val="none" w:sz="0" w:space="0" w:color="auto"/>
            <w:bottom w:val="none" w:sz="0" w:space="0" w:color="auto"/>
            <w:right w:val="none" w:sz="0" w:space="0" w:color="auto"/>
          </w:divBdr>
        </w:div>
      </w:divsChild>
    </w:div>
    <w:div w:id="1292248665">
      <w:bodyDiv w:val="1"/>
      <w:marLeft w:val="0"/>
      <w:marRight w:val="0"/>
      <w:marTop w:val="0"/>
      <w:marBottom w:val="0"/>
      <w:divBdr>
        <w:top w:val="none" w:sz="0" w:space="0" w:color="auto"/>
        <w:left w:val="none" w:sz="0" w:space="0" w:color="auto"/>
        <w:bottom w:val="none" w:sz="0" w:space="0" w:color="auto"/>
        <w:right w:val="none" w:sz="0" w:space="0" w:color="auto"/>
      </w:divBdr>
      <w:divsChild>
        <w:div w:id="1487624447">
          <w:marLeft w:val="0"/>
          <w:marRight w:val="0"/>
          <w:marTop w:val="0"/>
          <w:marBottom w:val="150"/>
          <w:divBdr>
            <w:top w:val="none" w:sz="0" w:space="0" w:color="auto"/>
            <w:left w:val="none" w:sz="0" w:space="0" w:color="auto"/>
            <w:bottom w:val="none" w:sz="0" w:space="0" w:color="auto"/>
            <w:right w:val="none" w:sz="0" w:space="0" w:color="auto"/>
          </w:divBdr>
        </w:div>
      </w:divsChild>
    </w:div>
    <w:div w:id="1302035133">
      <w:bodyDiv w:val="1"/>
      <w:marLeft w:val="0"/>
      <w:marRight w:val="0"/>
      <w:marTop w:val="0"/>
      <w:marBottom w:val="0"/>
      <w:divBdr>
        <w:top w:val="none" w:sz="0" w:space="0" w:color="auto"/>
        <w:left w:val="none" w:sz="0" w:space="0" w:color="auto"/>
        <w:bottom w:val="none" w:sz="0" w:space="0" w:color="auto"/>
        <w:right w:val="none" w:sz="0" w:space="0" w:color="auto"/>
      </w:divBdr>
      <w:divsChild>
        <w:div w:id="964849951">
          <w:marLeft w:val="0"/>
          <w:marRight w:val="0"/>
          <w:marTop w:val="0"/>
          <w:marBottom w:val="150"/>
          <w:divBdr>
            <w:top w:val="none" w:sz="0" w:space="0" w:color="auto"/>
            <w:left w:val="none" w:sz="0" w:space="0" w:color="auto"/>
            <w:bottom w:val="none" w:sz="0" w:space="0" w:color="auto"/>
            <w:right w:val="none" w:sz="0" w:space="0" w:color="auto"/>
          </w:divBdr>
        </w:div>
      </w:divsChild>
    </w:div>
    <w:div w:id="1306206203">
      <w:bodyDiv w:val="1"/>
      <w:marLeft w:val="0"/>
      <w:marRight w:val="0"/>
      <w:marTop w:val="0"/>
      <w:marBottom w:val="0"/>
      <w:divBdr>
        <w:top w:val="none" w:sz="0" w:space="0" w:color="auto"/>
        <w:left w:val="none" w:sz="0" w:space="0" w:color="auto"/>
        <w:bottom w:val="none" w:sz="0" w:space="0" w:color="auto"/>
        <w:right w:val="none" w:sz="0" w:space="0" w:color="auto"/>
      </w:divBdr>
      <w:divsChild>
        <w:div w:id="924151187">
          <w:marLeft w:val="0"/>
          <w:marRight w:val="0"/>
          <w:marTop w:val="0"/>
          <w:marBottom w:val="150"/>
          <w:divBdr>
            <w:top w:val="none" w:sz="0" w:space="0" w:color="auto"/>
            <w:left w:val="none" w:sz="0" w:space="0" w:color="auto"/>
            <w:bottom w:val="none" w:sz="0" w:space="0" w:color="auto"/>
            <w:right w:val="none" w:sz="0" w:space="0" w:color="auto"/>
          </w:divBdr>
        </w:div>
      </w:divsChild>
    </w:div>
    <w:div w:id="1312099079">
      <w:bodyDiv w:val="1"/>
      <w:marLeft w:val="0"/>
      <w:marRight w:val="0"/>
      <w:marTop w:val="0"/>
      <w:marBottom w:val="0"/>
      <w:divBdr>
        <w:top w:val="none" w:sz="0" w:space="0" w:color="auto"/>
        <w:left w:val="none" w:sz="0" w:space="0" w:color="auto"/>
        <w:bottom w:val="none" w:sz="0" w:space="0" w:color="auto"/>
        <w:right w:val="none" w:sz="0" w:space="0" w:color="auto"/>
      </w:divBdr>
      <w:divsChild>
        <w:div w:id="1087656374">
          <w:marLeft w:val="0"/>
          <w:marRight w:val="0"/>
          <w:marTop w:val="0"/>
          <w:marBottom w:val="150"/>
          <w:divBdr>
            <w:top w:val="none" w:sz="0" w:space="0" w:color="auto"/>
            <w:left w:val="none" w:sz="0" w:space="0" w:color="auto"/>
            <w:bottom w:val="none" w:sz="0" w:space="0" w:color="auto"/>
            <w:right w:val="none" w:sz="0" w:space="0" w:color="auto"/>
          </w:divBdr>
        </w:div>
      </w:divsChild>
    </w:div>
    <w:div w:id="1313757401">
      <w:bodyDiv w:val="1"/>
      <w:marLeft w:val="0"/>
      <w:marRight w:val="0"/>
      <w:marTop w:val="0"/>
      <w:marBottom w:val="0"/>
      <w:divBdr>
        <w:top w:val="none" w:sz="0" w:space="0" w:color="auto"/>
        <w:left w:val="none" w:sz="0" w:space="0" w:color="auto"/>
        <w:bottom w:val="none" w:sz="0" w:space="0" w:color="auto"/>
        <w:right w:val="none" w:sz="0" w:space="0" w:color="auto"/>
      </w:divBdr>
      <w:divsChild>
        <w:div w:id="1246184398">
          <w:marLeft w:val="0"/>
          <w:marRight w:val="0"/>
          <w:marTop w:val="0"/>
          <w:marBottom w:val="150"/>
          <w:divBdr>
            <w:top w:val="none" w:sz="0" w:space="0" w:color="auto"/>
            <w:left w:val="none" w:sz="0" w:space="0" w:color="auto"/>
            <w:bottom w:val="none" w:sz="0" w:space="0" w:color="auto"/>
            <w:right w:val="none" w:sz="0" w:space="0" w:color="auto"/>
          </w:divBdr>
        </w:div>
      </w:divsChild>
    </w:div>
    <w:div w:id="1318804986">
      <w:bodyDiv w:val="1"/>
      <w:marLeft w:val="0"/>
      <w:marRight w:val="0"/>
      <w:marTop w:val="0"/>
      <w:marBottom w:val="0"/>
      <w:divBdr>
        <w:top w:val="none" w:sz="0" w:space="0" w:color="auto"/>
        <w:left w:val="none" w:sz="0" w:space="0" w:color="auto"/>
        <w:bottom w:val="none" w:sz="0" w:space="0" w:color="auto"/>
        <w:right w:val="none" w:sz="0" w:space="0" w:color="auto"/>
      </w:divBdr>
      <w:divsChild>
        <w:div w:id="1360012546">
          <w:marLeft w:val="0"/>
          <w:marRight w:val="0"/>
          <w:marTop w:val="0"/>
          <w:marBottom w:val="150"/>
          <w:divBdr>
            <w:top w:val="none" w:sz="0" w:space="0" w:color="auto"/>
            <w:left w:val="none" w:sz="0" w:space="0" w:color="auto"/>
            <w:bottom w:val="none" w:sz="0" w:space="0" w:color="auto"/>
            <w:right w:val="none" w:sz="0" w:space="0" w:color="auto"/>
          </w:divBdr>
        </w:div>
      </w:divsChild>
    </w:div>
    <w:div w:id="1320234558">
      <w:bodyDiv w:val="1"/>
      <w:marLeft w:val="0"/>
      <w:marRight w:val="0"/>
      <w:marTop w:val="0"/>
      <w:marBottom w:val="0"/>
      <w:divBdr>
        <w:top w:val="none" w:sz="0" w:space="0" w:color="auto"/>
        <w:left w:val="none" w:sz="0" w:space="0" w:color="auto"/>
        <w:bottom w:val="none" w:sz="0" w:space="0" w:color="auto"/>
        <w:right w:val="none" w:sz="0" w:space="0" w:color="auto"/>
      </w:divBdr>
      <w:divsChild>
        <w:div w:id="1268654144">
          <w:marLeft w:val="0"/>
          <w:marRight w:val="0"/>
          <w:marTop w:val="0"/>
          <w:marBottom w:val="150"/>
          <w:divBdr>
            <w:top w:val="none" w:sz="0" w:space="0" w:color="auto"/>
            <w:left w:val="none" w:sz="0" w:space="0" w:color="auto"/>
            <w:bottom w:val="none" w:sz="0" w:space="0" w:color="auto"/>
            <w:right w:val="none" w:sz="0" w:space="0" w:color="auto"/>
          </w:divBdr>
        </w:div>
      </w:divsChild>
    </w:div>
    <w:div w:id="1320689310">
      <w:bodyDiv w:val="1"/>
      <w:marLeft w:val="0"/>
      <w:marRight w:val="0"/>
      <w:marTop w:val="0"/>
      <w:marBottom w:val="0"/>
      <w:divBdr>
        <w:top w:val="none" w:sz="0" w:space="0" w:color="auto"/>
        <w:left w:val="none" w:sz="0" w:space="0" w:color="auto"/>
        <w:bottom w:val="none" w:sz="0" w:space="0" w:color="auto"/>
        <w:right w:val="none" w:sz="0" w:space="0" w:color="auto"/>
      </w:divBdr>
      <w:divsChild>
        <w:div w:id="1441491627">
          <w:marLeft w:val="0"/>
          <w:marRight w:val="0"/>
          <w:marTop w:val="0"/>
          <w:marBottom w:val="150"/>
          <w:divBdr>
            <w:top w:val="none" w:sz="0" w:space="0" w:color="auto"/>
            <w:left w:val="none" w:sz="0" w:space="0" w:color="auto"/>
            <w:bottom w:val="none" w:sz="0" w:space="0" w:color="auto"/>
            <w:right w:val="none" w:sz="0" w:space="0" w:color="auto"/>
          </w:divBdr>
        </w:div>
      </w:divsChild>
    </w:div>
    <w:div w:id="1321152471">
      <w:bodyDiv w:val="1"/>
      <w:marLeft w:val="0"/>
      <w:marRight w:val="0"/>
      <w:marTop w:val="0"/>
      <w:marBottom w:val="0"/>
      <w:divBdr>
        <w:top w:val="none" w:sz="0" w:space="0" w:color="auto"/>
        <w:left w:val="none" w:sz="0" w:space="0" w:color="auto"/>
        <w:bottom w:val="none" w:sz="0" w:space="0" w:color="auto"/>
        <w:right w:val="none" w:sz="0" w:space="0" w:color="auto"/>
      </w:divBdr>
      <w:divsChild>
        <w:div w:id="2130975034">
          <w:marLeft w:val="0"/>
          <w:marRight w:val="0"/>
          <w:marTop w:val="0"/>
          <w:marBottom w:val="150"/>
          <w:divBdr>
            <w:top w:val="none" w:sz="0" w:space="0" w:color="auto"/>
            <w:left w:val="none" w:sz="0" w:space="0" w:color="auto"/>
            <w:bottom w:val="none" w:sz="0" w:space="0" w:color="auto"/>
            <w:right w:val="none" w:sz="0" w:space="0" w:color="auto"/>
          </w:divBdr>
        </w:div>
      </w:divsChild>
    </w:div>
    <w:div w:id="1330407608">
      <w:bodyDiv w:val="1"/>
      <w:marLeft w:val="0"/>
      <w:marRight w:val="0"/>
      <w:marTop w:val="0"/>
      <w:marBottom w:val="0"/>
      <w:divBdr>
        <w:top w:val="none" w:sz="0" w:space="0" w:color="auto"/>
        <w:left w:val="none" w:sz="0" w:space="0" w:color="auto"/>
        <w:bottom w:val="none" w:sz="0" w:space="0" w:color="auto"/>
        <w:right w:val="none" w:sz="0" w:space="0" w:color="auto"/>
      </w:divBdr>
      <w:divsChild>
        <w:div w:id="1414426634">
          <w:marLeft w:val="0"/>
          <w:marRight w:val="0"/>
          <w:marTop w:val="0"/>
          <w:marBottom w:val="150"/>
          <w:divBdr>
            <w:top w:val="none" w:sz="0" w:space="0" w:color="auto"/>
            <w:left w:val="none" w:sz="0" w:space="0" w:color="auto"/>
            <w:bottom w:val="none" w:sz="0" w:space="0" w:color="auto"/>
            <w:right w:val="none" w:sz="0" w:space="0" w:color="auto"/>
          </w:divBdr>
        </w:div>
      </w:divsChild>
    </w:div>
    <w:div w:id="1333676765">
      <w:bodyDiv w:val="1"/>
      <w:marLeft w:val="0"/>
      <w:marRight w:val="0"/>
      <w:marTop w:val="0"/>
      <w:marBottom w:val="0"/>
      <w:divBdr>
        <w:top w:val="none" w:sz="0" w:space="0" w:color="auto"/>
        <w:left w:val="none" w:sz="0" w:space="0" w:color="auto"/>
        <w:bottom w:val="none" w:sz="0" w:space="0" w:color="auto"/>
        <w:right w:val="none" w:sz="0" w:space="0" w:color="auto"/>
      </w:divBdr>
      <w:divsChild>
        <w:div w:id="979115062">
          <w:marLeft w:val="0"/>
          <w:marRight w:val="0"/>
          <w:marTop w:val="0"/>
          <w:marBottom w:val="150"/>
          <w:divBdr>
            <w:top w:val="none" w:sz="0" w:space="0" w:color="auto"/>
            <w:left w:val="none" w:sz="0" w:space="0" w:color="auto"/>
            <w:bottom w:val="none" w:sz="0" w:space="0" w:color="auto"/>
            <w:right w:val="none" w:sz="0" w:space="0" w:color="auto"/>
          </w:divBdr>
        </w:div>
      </w:divsChild>
    </w:div>
    <w:div w:id="1339843740">
      <w:bodyDiv w:val="1"/>
      <w:marLeft w:val="0"/>
      <w:marRight w:val="0"/>
      <w:marTop w:val="0"/>
      <w:marBottom w:val="0"/>
      <w:divBdr>
        <w:top w:val="none" w:sz="0" w:space="0" w:color="auto"/>
        <w:left w:val="none" w:sz="0" w:space="0" w:color="auto"/>
        <w:bottom w:val="none" w:sz="0" w:space="0" w:color="auto"/>
        <w:right w:val="none" w:sz="0" w:space="0" w:color="auto"/>
      </w:divBdr>
      <w:divsChild>
        <w:div w:id="2037467453">
          <w:marLeft w:val="0"/>
          <w:marRight w:val="0"/>
          <w:marTop w:val="0"/>
          <w:marBottom w:val="150"/>
          <w:divBdr>
            <w:top w:val="none" w:sz="0" w:space="0" w:color="auto"/>
            <w:left w:val="none" w:sz="0" w:space="0" w:color="auto"/>
            <w:bottom w:val="none" w:sz="0" w:space="0" w:color="auto"/>
            <w:right w:val="none" w:sz="0" w:space="0" w:color="auto"/>
          </w:divBdr>
        </w:div>
      </w:divsChild>
    </w:div>
    <w:div w:id="1340429782">
      <w:bodyDiv w:val="1"/>
      <w:marLeft w:val="0"/>
      <w:marRight w:val="0"/>
      <w:marTop w:val="0"/>
      <w:marBottom w:val="0"/>
      <w:divBdr>
        <w:top w:val="none" w:sz="0" w:space="0" w:color="auto"/>
        <w:left w:val="none" w:sz="0" w:space="0" w:color="auto"/>
        <w:bottom w:val="none" w:sz="0" w:space="0" w:color="auto"/>
        <w:right w:val="none" w:sz="0" w:space="0" w:color="auto"/>
      </w:divBdr>
      <w:divsChild>
        <w:div w:id="2085106126">
          <w:marLeft w:val="0"/>
          <w:marRight w:val="0"/>
          <w:marTop w:val="0"/>
          <w:marBottom w:val="150"/>
          <w:divBdr>
            <w:top w:val="none" w:sz="0" w:space="0" w:color="auto"/>
            <w:left w:val="none" w:sz="0" w:space="0" w:color="auto"/>
            <w:bottom w:val="none" w:sz="0" w:space="0" w:color="auto"/>
            <w:right w:val="none" w:sz="0" w:space="0" w:color="auto"/>
          </w:divBdr>
        </w:div>
      </w:divsChild>
    </w:div>
    <w:div w:id="1344630113">
      <w:bodyDiv w:val="1"/>
      <w:marLeft w:val="0"/>
      <w:marRight w:val="0"/>
      <w:marTop w:val="0"/>
      <w:marBottom w:val="0"/>
      <w:divBdr>
        <w:top w:val="none" w:sz="0" w:space="0" w:color="auto"/>
        <w:left w:val="none" w:sz="0" w:space="0" w:color="auto"/>
        <w:bottom w:val="none" w:sz="0" w:space="0" w:color="auto"/>
        <w:right w:val="none" w:sz="0" w:space="0" w:color="auto"/>
      </w:divBdr>
      <w:divsChild>
        <w:div w:id="1805388469">
          <w:marLeft w:val="0"/>
          <w:marRight w:val="0"/>
          <w:marTop w:val="0"/>
          <w:marBottom w:val="150"/>
          <w:divBdr>
            <w:top w:val="none" w:sz="0" w:space="0" w:color="auto"/>
            <w:left w:val="none" w:sz="0" w:space="0" w:color="auto"/>
            <w:bottom w:val="none" w:sz="0" w:space="0" w:color="auto"/>
            <w:right w:val="none" w:sz="0" w:space="0" w:color="auto"/>
          </w:divBdr>
        </w:div>
      </w:divsChild>
    </w:div>
    <w:div w:id="1346446237">
      <w:bodyDiv w:val="1"/>
      <w:marLeft w:val="0"/>
      <w:marRight w:val="0"/>
      <w:marTop w:val="0"/>
      <w:marBottom w:val="0"/>
      <w:divBdr>
        <w:top w:val="none" w:sz="0" w:space="0" w:color="auto"/>
        <w:left w:val="none" w:sz="0" w:space="0" w:color="auto"/>
        <w:bottom w:val="none" w:sz="0" w:space="0" w:color="auto"/>
        <w:right w:val="none" w:sz="0" w:space="0" w:color="auto"/>
      </w:divBdr>
      <w:divsChild>
        <w:div w:id="2087533297">
          <w:marLeft w:val="0"/>
          <w:marRight w:val="0"/>
          <w:marTop w:val="0"/>
          <w:marBottom w:val="150"/>
          <w:divBdr>
            <w:top w:val="none" w:sz="0" w:space="0" w:color="auto"/>
            <w:left w:val="none" w:sz="0" w:space="0" w:color="auto"/>
            <w:bottom w:val="none" w:sz="0" w:space="0" w:color="auto"/>
            <w:right w:val="none" w:sz="0" w:space="0" w:color="auto"/>
          </w:divBdr>
        </w:div>
      </w:divsChild>
    </w:div>
    <w:div w:id="1348171586">
      <w:bodyDiv w:val="1"/>
      <w:marLeft w:val="0"/>
      <w:marRight w:val="0"/>
      <w:marTop w:val="0"/>
      <w:marBottom w:val="0"/>
      <w:divBdr>
        <w:top w:val="none" w:sz="0" w:space="0" w:color="auto"/>
        <w:left w:val="none" w:sz="0" w:space="0" w:color="auto"/>
        <w:bottom w:val="none" w:sz="0" w:space="0" w:color="auto"/>
        <w:right w:val="none" w:sz="0" w:space="0" w:color="auto"/>
      </w:divBdr>
      <w:divsChild>
        <w:div w:id="1110204755">
          <w:marLeft w:val="0"/>
          <w:marRight w:val="0"/>
          <w:marTop w:val="0"/>
          <w:marBottom w:val="150"/>
          <w:divBdr>
            <w:top w:val="none" w:sz="0" w:space="0" w:color="auto"/>
            <w:left w:val="none" w:sz="0" w:space="0" w:color="auto"/>
            <w:bottom w:val="none" w:sz="0" w:space="0" w:color="auto"/>
            <w:right w:val="none" w:sz="0" w:space="0" w:color="auto"/>
          </w:divBdr>
        </w:div>
      </w:divsChild>
    </w:div>
    <w:div w:id="1356619352">
      <w:bodyDiv w:val="1"/>
      <w:marLeft w:val="0"/>
      <w:marRight w:val="0"/>
      <w:marTop w:val="0"/>
      <w:marBottom w:val="0"/>
      <w:divBdr>
        <w:top w:val="none" w:sz="0" w:space="0" w:color="auto"/>
        <w:left w:val="none" w:sz="0" w:space="0" w:color="auto"/>
        <w:bottom w:val="none" w:sz="0" w:space="0" w:color="auto"/>
        <w:right w:val="none" w:sz="0" w:space="0" w:color="auto"/>
      </w:divBdr>
      <w:divsChild>
        <w:div w:id="82190484">
          <w:marLeft w:val="0"/>
          <w:marRight w:val="0"/>
          <w:marTop w:val="0"/>
          <w:marBottom w:val="150"/>
          <w:divBdr>
            <w:top w:val="none" w:sz="0" w:space="0" w:color="auto"/>
            <w:left w:val="none" w:sz="0" w:space="0" w:color="auto"/>
            <w:bottom w:val="none" w:sz="0" w:space="0" w:color="auto"/>
            <w:right w:val="none" w:sz="0" w:space="0" w:color="auto"/>
          </w:divBdr>
        </w:div>
      </w:divsChild>
    </w:div>
    <w:div w:id="1402755566">
      <w:bodyDiv w:val="1"/>
      <w:marLeft w:val="0"/>
      <w:marRight w:val="0"/>
      <w:marTop w:val="0"/>
      <w:marBottom w:val="0"/>
      <w:divBdr>
        <w:top w:val="none" w:sz="0" w:space="0" w:color="auto"/>
        <w:left w:val="none" w:sz="0" w:space="0" w:color="auto"/>
        <w:bottom w:val="none" w:sz="0" w:space="0" w:color="auto"/>
        <w:right w:val="none" w:sz="0" w:space="0" w:color="auto"/>
      </w:divBdr>
      <w:divsChild>
        <w:div w:id="158007798">
          <w:marLeft w:val="0"/>
          <w:marRight w:val="0"/>
          <w:marTop w:val="0"/>
          <w:marBottom w:val="150"/>
          <w:divBdr>
            <w:top w:val="none" w:sz="0" w:space="0" w:color="auto"/>
            <w:left w:val="none" w:sz="0" w:space="0" w:color="auto"/>
            <w:bottom w:val="none" w:sz="0" w:space="0" w:color="auto"/>
            <w:right w:val="none" w:sz="0" w:space="0" w:color="auto"/>
          </w:divBdr>
        </w:div>
      </w:divsChild>
    </w:div>
    <w:div w:id="1403286921">
      <w:bodyDiv w:val="1"/>
      <w:marLeft w:val="0"/>
      <w:marRight w:val="0"/>
      <w:marTop w:val="0"/>
      <w:marBottom w:val="0"/>
      <w:divBdr>
        <w:top w:val="none" w:sz="0" w:space="0" w:color="auto"/>
        <w:left w:val="none" w:sz="0" w:space="0" w:color="auto"/>
        <w:bottom w:val="none" w:sz="0" w:space="0" w:color="auto"/>
        <w:right w:val="none" w:sz="0" w:space="0" w:color="auto"/>
      </w:divBdr>
      <w:divsChild>
        <w:div w:id="1817724495">
          <w:marLeft w:val="0"/>
          <w:marRight w:val="0"/>
          <w:marTop w:val="0"/>
          <w:marBottom w:val="150"/>
          <w:divBdr>
            <w:top w:val="none" w:sz="0" w:space="0" w:color="auto"/>
            <w:left w:val="none" w:sz="0" w:space="0" w:color="auto"/>
            <w:bottom w:val="none" w:sz="0" w:space="0" w:color="auto"/>
            <w:right w:val="none" w:sz="0" w:space="0" w:color="auto"/>
          </w:divBdr>
        </w:div>
      </w:divsChild>
    </w:div>
    <w:div w:id="1411585265">
      <w:bodyDiv w:val="1"/>
      <w:marLeft w:val="0"/>
      <w:marRight w:val="0"/>
      <w:marTop w:val="0"/>
      <w:marBottom w:val="0"/>
      <w:divBdr>
        <w:top w:val="none" w:sz="0" w:space="0" w:color="auto"/>
        <w:left w:val="none" w:sz="0" w:space="0" w:color="auto"/>
        <w:bottom w:val="none" w:sz="0" w:space="0" w:color="auto"/>
        <w:right w:val="none" w:sz="0" w:space="0" w:color="auto"/>
      </w:divBdr>
      <w:divsChild>
        <w:div w:id="1235159830">
          <w:marLeft w:val="0"/>
          <w:marRight w:val="0"/>
          <w:marTop w:val="0"/>
          <w:marBottom w:val="150"/>
          <w:divBdr>
            <w:top w:val="none" w:sz="0" w:space="0" w:color="auto"/>
            <w:left w:val="none" w:sz="0" w:space="0" w:color="auto"/>
            <w:bottom w:val="none" w:sz="0" w:space="0" w:color="auto"/>
            <w:right w:val="none" w:sz="0" w:space="0" w:color="auto"/>
          </w:divBdr>
        </w:div>
      </w:divsChild>
    </w:div>
    <w:div w:id="1418210550">
      <w:bodyDiv w:val="1"/>
      <w:marLeft w:val="0"/>
      <w:marRight w:val="0"/>
      <w:marTop w:val="0"/>
      <w:marBottom w:val="0"/>
      <w:divBdr>
        <w:top w:val="none" w:sz="0" w:space="0" w:color="auto"/>
        <w:left w:val="none" w:sz="0" w:space="0" w:color="auto"/>
        <w:bottom w:val="none" w:sz="0" w:space="0" w:color="auto"/>
        <w:right w:val="none" w:sz="0" w:space="0" w:color="auto"/>
      </w:divBdr>
      <w:divsChild>
        <w:div w:id="1895507432">
          <w:marLeft w:val="0"/>
          <w:marRight w:val="0"/>
          <w:marTop w:val="0"/>
          <w:marBottom w:val="150"/>
          <w:divBdr>
            <w:top w:val="none" w:sz="0" w:space="0" w:color="auto"/>
            <w:left w:val="none" w:sz="0" w:space="0" w:color="auto"/>
            <w:bottom w:val="none" w:sz="0" w:space="0" w:color="auto"/>
            <w:right w:val="none" w:sz="0" w:space="0" w:color="auto"/>
          </w:divBdr>
        </w:div>
      </w:divsChild>
    </w:div>
    <w:div w:id="1421755975">
      <w:bodyDiv w:val="1"/>
      <w:marLeft w:val="0"/>
      <w:marRight w:val="0"/>
      <w:marTop w:val="0"/>
      <w:marBottom w:val="0"/>
      <w:divBdr>
        <w:top w:val="none" w:sz="0" w:space="0" w:color="auto"/>
        <w:left w:val="none" w:sz="0" w:space="0" w:color="auto"/>
        <w:bottom w:val="none" w:sz="0" w:space="0" w:color="auto"/>
        <w:right w:val="none" w:sz="0" w:space="0" w:color="auto"/>
      </w:divBdr>
      <w:divsChild>
        <w:div w:id="17053161">
          <w:marLeft w:val="0"/>
          <w:marRight w:val="0"/>
          <w:marTop w:val="0"/>
          <w:marBottom w:val="150"/>
          <w:divBdr>
            <w:top w:val="none" w:sz="0" w:space="0" w:color="auto"/>
            <w:left w:val="none" w:sz="0" w:space="0" w:color="auto"/>
            <w:bottom w:val="none" w:sz="0" w:space="0" w:color="auto"/>
            <w:right w:val="none" w:sz="0" w:space="0" w:color="auto"/>
          </w:divBdr>
        </w:div>
      </w:divsChild>
    </w:div>
    <w:div w:id="1425999305">
      <w:bodyDiv w:val="1"/>
      <w:marLeft w:val="0"/>
      <w:marRight w:val="0"/>
      <w:marTop w:val="0"/>
      <w:marBottom w:val="0"/>
      <w:divBdr>
        <w:top w:val="none" w:sz="0" w:space="0" w:color="auto"/>
        <w:left w:val="none" w:sz="0" w:space="0" w:color="auto"/>
        <w:bottom w:val="none" w:sz="0" w:space="0" w:color="auto"/>
        <w:right w:val="none" w:sz="0" w:space="0" w:color="auto"/>
      </w:divBdr>
      <w:divsChild>
        <w:div w:id="685592987">
          <w:marLeft w:val="0"/>
          <w:marRight w:val="0"/>
          <w:marTop w:val="0"/>
          <w:marBottom w:val="150"/>
          <w:divBdr>
            <w:top w:val="none" w:sz="0" w:space="0" w:color="auto"/>
            <w:left w:val="none" w:sz="0" w:space="0" w:color="auto"/>
            <w:bottom w:val="none" w:sz="0" w:space="0" w:color="auto"/>
            <w:right w:val="none" w:sz="0" w:space="0" w:color="auto"/>
          </w:divBdr>
        </w:div>
      </w:divsChild>
    </w:div>
    <w:div w:id="1430856401">
      <w:bodyDiv w:val="1"/>
      <w:marLeft w:val="0"/>
      <w:marRight w:val="0"/>
      <w:marTop w:val="0"/>
      <w:marBottom w:val="0"/>
      <w:divBdr>
        <w:top w:val="none" w:sz="0" w:space="0" w:color="auto"/>
        <w:left w:val="none" w:sz="0" w:space="0" w:color="auto"/>
        <w:bottom w:val="none" w:sz="0" w:space="0" w:color="auto"/>
        <w:right w:val="none" w:sz="0" w:space="0" w:color="auto"/>
      </w:divBdr>
      <w:divsChild>
        <w:div w:id="860975975">
          <w:marLeft w:val="0"/>
          <w:marRight w:val="0"/>
          <w:marTop w:val="0"/>
          <w:marBottom w:val="150"/>
          <w:divBdr>
            <w:top w:val="none" w:sz="0" w:space="0" w:color="auto"/>
            <w:left w:val="none" w:sz="0" w:space="0" w:color="auto"/>
            <w:bottom w:val="none" w:sz="0" w:space="0" w:color="auto"/>
            <w:right w:val="none" w:sz="0" w:space="0" w:color="auto"/>
          </w:divBdr>
        </w:div>
      </w:divsChild>
    </w:div>
    <w:div w:id="1432236555">
      <w:bodyDiv w:val="1"/>
      <w:marLeft w:val="0"/>
      <w:marRight w:val="0"/>
      <w:marTop w:val="0"/>
      <w:marBottom w:val="0"/>
      <w:divBdr>
        <w:top w:val="none" w:sz="0" w:space="0" w:color="auto"/>
        <w:left w:val="none" w:sz="0" w:space="0" w:color="auto"/>
        <w:bottom w:val="none" w:sz="0" w:space="0" w:color="auto"/>
        <w:right w:val="none" w:sz="0" w:space="0" w:color="auto"/>
      </w:divBdr>
      <w:divsChild>
        <w:div w:id="85275624">
          <w:marLeft w:val="0"/>
          <w:marRight w:val="0"/>
          <w:marTop w:val="0"/>
          <w:marBottom w:val="150"/>
          <w:divBdr>
            <w:top w:val="none" w:sz="0" w:space="0" w:color="auto"/>
            <w:left w:val="none" w:sz="0" w:space="0" w:color="auto"/>
            <w:bottom w:val="none" w:sz="0" w:space="0" w:color="auto"/>
            <w:right w:val="none" w:sz="0" w:space="0" w:color="auto"/>
          </w:divBdr>
        </w:div>
      </w:divsChild>
    </w:div>
    <w:div w:id="1432512169">
      <w:bodyDiv w:val="1"/>
      <w:marLeft w:val="0"/>
      <w:marRight w:val="0"/>
      <w:marTop w:val="0"/>
      <w:marBottom w:val="0"/>
      <w:divBdr>
        <w:top w:val="none" w:sz="0" w:space="0" w:color="auto"/>
        <w:left w:val="none" w:sz="0" w:space="0" w:color="auto"/>
        <w:bottom w:val="none" w:sz="0" w:space="0" w:color="auto"/>
        <w:right w:val="none" w:sz="0" w:space="0" w:color="auto"/>
      </w:divBdr>
      <w:divsChild>
        <w:div w:id="1380786928">
          <w:marLeft w:val="0"/>
          <w:marRight w:val="0"/>
          <w:marTop w:val="0"/>
          <w:marBottom w:val="150"/>
          <w:divBdr>
            <w:top w:val="none" w:sz="0" w:space="0" w:color="auto"/>
            <w:left w:val="none" w:sz="0" w:space="0" w:color="auto"/>
            <w:bottom w:val="none" w:sz="0" w:space="0" w:color="auto"/>
            <w:right w:val="none" w:sz="0" w:space="0" w:color="auto"/>
          </w:divBdr>
        </w:div>
      </w:divsChild>
    </w:div>
    <w:div w:id="1439183067">
      <w:bodyDiv w:val="1"/>
      <w:marLeft w:val="0"/>
      <w:marRight w:val="0"/>
      <w:marTop w:val="0"/>
      <w:marBottom w:val="0"/>
      <w:divBdr>
        <w:top w:val="none" w:sz="0" w:space="0" w:color="auto"/>
        <w:left w:val="none" w:sz="0" w:space="0" w:color="auto"/>
        <w:bottom w:val="none" w:sz="0" w:space="0" w:color="auto"/>
        <w:right w:val="none" w:sz="0" w:space="0" w:color="auto"/>
      </w:divBdr>
      <w:divsChild>
        <w:div w:id="1588222210">
          <w:marLeft w:val="0"/>
          <w:marRight w:val="0"/>
          <w:marTop w:val="0"/>
          <w:marBottom w:val="150"/>
          <w:divBdr>
            <w:top w:val="none" w:sz="0" w:space="0" w:color="auto"/>
            <w:left w:val="none" w:sz="0" w:space="0" w:color="auto"/>
            <w:bottom w:val="none" w:sz="0" w:space="0" w:color="auto"/>
            <w:right w:val="none" w:sz="0" w:space="0" w:color="auto"/>
          </w:divBdr>
        </w:div>
      </w:divsChild>
    </w:div>
    <w:div w:id="1445075219">
      <w:bodyDiv w:val="1"/>
      <w:marLeft w:val="0"/>
      <w:marRight w:val="0"/>
      <w:marTop w:val="0"/>
      <w:marBottom w:val="0"/>
      <w:divBdr>
        <w:top w:val="none" w:sz="0" w:space="0" w:color="auto"/>
        <w:left w:val="none" w:sz="0" w:space="0" w:color="auto"/>
        <w:bottom w:val="none" w:sz="0" w:space="0" w:color="auto"/>
        <w:right w:val="none" w:sz="0" w:space="0" w:color="auto"/>
      </w:divBdr>
      <w:divsChild>
        <w:div w:id="1542203487">
          <w:marLeft w:val="0"/>
          <w:marRight w:val="0"/>
          <w:marTop w:val="0"/>
          <w:marBottom w:val="150"/>
          <w:divBdr>
            <w:top w:val="none" w:sz="0" w:space="0" w:color="auto"/>
            <w:left w:val="none" w:sz="0" w:space="0" w:color="auto"/>
            <w:bottom w:val="none" w:sz="0" w:space="0" w:color="auto"/>
            <w:right w:val="none" w:sz="0" w:space="0" w:color="auto"/>
          </w:divBdr>
        </w:div>
      </w:divsChild>
    </w:div>
    <w:div w:id="1453792182">
      <w:bodyDiv w:val="1"/>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150"/>
          <w:divBdr>
            <w:top w:val="none" w:sz="0" w:space="0" w:color="auto"/>
            <w:left w:val="none" w:sz="0" w:space="0" w:color="auto"/>
            <w:bottom w:val="none" w:sz="0" w:space="0" w:color="auto"/>
            <w:right w:val="none" w:sz="0" w:space="0" w:color="auto"/>
          </w:divBdr>
        </w:div>
      </w:divsChild>
    </w:div>
    <w:div w:id="1456019325">
      <w:bodyDiv w:val="1"/>
      <w:marLeft w:val="0"/>
      <w:marRight w:val="0"/>
      <w:marTop w:val="0"/>
      <w:marBottom w:val="0"/>
      <w:divBdr>
        <w:top w:val="none" w:sz="0" w:space="0" w:color="auto"/>
        <w:left w:val="none" w:sz="0" w:space="0" w:color="auto"/>
        <w:bottom w:val="none" w:sz="0" w:space="0" w:color="auto"/>
        <w:right w:val="none" w:sz="0" w:space="0" w:color="auto"/>
      </w:divBdr>
      <w:divsChild>
        <w:div w:id="998927210">
          <w:marLeft w:val="0"/>
          <w:marRight w:val="0"/>
          <w:marTop w:val="0"/>
          <w:marBottom w:val="150"/>
          <w:divBdr>
            <w:top w:val="none" w:sz="0" w:space="0" w:color="auto"/>
            <w:left w:val="none" w:sz="0" w:space="0" w:color="auto"/>
            <w:bottom w:val="none" w:sz="0" w:space="0" w:color="auto"/>
            <w:right w:val="none" w:sz="0" w:space="0" w:color="auto"/>
          </w:divBdr>
        </w:div>
      </w:divsChild>
    </w:div>
    <w:div w:id="1456168851">
      <w:bodyDiv w:val="1"/>
      <w:marLeft w:val="0"/>
      <w:marRight w:val="0"/>
      <w:marTop w:val="0"/>
      <w:marBottom w:val="0"/>
      <w:divBdr>
        <w:top w:val="none" w:sz="0" w:space="0" w:color="auto"/>
        <w:left w:val="none" w:sz="0" w:space="0" w:color="auto"/>
        <w:bottom w:val="none" w:sz="0" w:space="0" w:color="auto"/>
        <w:right w:val="none" w:sz="0" w:space="0" w:color="auto"/>
      </w:divBdr>
      <w:divsChild>
        <w:div w:id="2061783021">
          <w:marLeft w:val="0"/>
          <w:marRight w:val="0"/>
          <w:marTop w:val="0"/>
          <w:marBottom w:val="150"/>
          <w:divBdr>
            <w:top w:val="none" w:sz="0" w:space="0" w:color="auto"/>
            <w:left w:val="none" w:sz="0" w:space="0" w:color="auto"/>
            <w:bottom w:val="none" w:sz="0" w:space="0" w:color="auto"/>
            <w:right w:val="none" w:sz="0" w:space="0" w:color="auto"/>
          </w:divBdr>
        </w:div>
      </w:divsChild>
    </w:div>
    <w:div w:id="1471899722">
      <w:bodyDiv w:val="1"/>
      <w:marLeft w:val="0"/>
      <w:marRight w:val="0"/>
      <w:marTop w:val="0"/>
      <w:marBottom w:val="0"/>
      <w:divBdr>
        <w:top w:val="none" w:sz="0" w:space="0" w:color="auto"/>
        <w:left w:val="none" w:sz="0" w:space="0" w:color="auto"/>
        <w:bottom w:val="none" w:sz="0" w:space="0" w:color="auto"/>
        <w:right w:val="none" w:sz="0" w:space="0" w:color="auto"/>
      </w:divBdr>
      <w:divsChild>
        <w:div w:id="1645968318">
          <w:marLeft w:val="0"/>
          <w:marRight w:val="0"/>
          <w:marTop w:val="0"/>
          <w:marBottom w:val="150"/>
          <w:divBdr>
            <w:top w:val="none" w:sz="0" w:space="0" w:color="auto"/>
            <w:left w:val="none" w:sz="0" w:space="0" w:color="auto"/>
            <w:bottom w:val="none" w:sz="0" w:space="0" w:color="auto"/>
            <w:right w:val="none" w:sz="0" w:space="0" w:color="auto"/>
          </w:divBdr>
        </w:div>
      </w:divsChild>
    </w:div>
    <w:div w:id="1489979915">
      <w:bodyDiv w:val="1"/>
      <w:marLeft w:val="0"/>
      <w:marRight w:val="0"/>
      <w:marTop w:val="0"/>
      <w:marBottom w:val="0"/>
      <w:divBdr>
        <w:top w:val="none" w:sz="0" w:space="0" w:color="auto"/>
        <w:left w:val="none" w:sz="0" w:space="0" w:color="auto"/>
        <w:bottom w:val="none" w:sz="0" w:space="0" w:color="auto"/>
        <w:right w:val="none" w:sz="0" w:space="0" w:color="auto"/>
      </w:divBdr>
      <w:divsChild>
        <w:div w:id="1585334760">
          <w:marLeft w:val="0"/>
          <w:marRight w:val="0"/>
          <w:marTop w:val="0"/>
          <w:marBottom w:val="150"/>
          <w:divBdr>
            <w:top w:val="none" w:sz="0" w:space="0" w:color="auto"/>
            <w:left w:val="none" w:sz="0" w:space="0" w:color="auto"/>
            <w:bottom w:val="none" w:sz="0" w:space="0" w:color="auto"/>
            <w:right w:val="none" w:sz="0" w:space="0" w:color="auto"/>
          </w:divBdr>
        </w:div>
      </w:divsChild>
    </w:div>
    <w:div w:id="1505439946">
      <w:bodyDiv w:val="1"/>
      <w:marLeft w:val="0"/>
      <w:marRight w:val="0"/>
      <w:marTop w:val="0"/>
      <w:marBottom w:val="0"/>
      <w:divBdr>
        <w:top w:val="none" w:sz="0" w:space="0" w:color="auto"/>
        <w:left w:val="none" w:sz="0" w:space="0" w:color="auto"/>
        <w:bottom w:val="none" w:sz="0" w:space="0" w:color="auto"/>
        <w:right w:val="none" w:sz="0" w:space="0" w:color="auto"/>
      </w:divBdr>
      <w:divsChild>
        <w:div w:id="921992743">
          <w:marLeft w:val="0"/>
          <w:marRight w:val="0"/>
          <w:marTop w:val="0"/>
          <w:marBottom w:val="150"/>
          <w:divBdr>
            <w:top w:val="none" w:sz="0" w:space="0" w:color="auto"/>
            <w:left w:val="none" w:sz="0" w:space="0" w:color="auto"/>
            <w:bottom w:val="none" w:sz="0" w:space="0" w:color="auto"/>
            <w:right w:val="none" w:sz="0" w:space="0" w:color="auto"/>
          </w:divBdr>
        </w:div>
      </w:divsChild>
    </w:div>
    <w:div w:id="1515656592">
      <w:bodyDiv w:val="1"/>
      <w:marLeft w:val="0"/>
      <w:marRight w:val="0"/>
      <w:marTop w:val="0"/>
      <w:marBottom w:val="0"/>
      <w:divBdr>
        <w:top w:val="none" w:sz="0" w:space="0" w:color="auto"/>
        <w:left w:val="none" w:sz="0" w:space="0" w:color="auto"/>
        <w:bottom w:val="none" w:sz="0" w:space="0" w:color="auto"/>
        <w:right w:val="none" w:sz="0" w:space="0" w:color="auto"/>
      </w:divBdr>
      <w:divsChild>
        <w:div w:id="1259480306">
          <w:marLeft w:val="0"/>
          <w:marRight w:val="0"/>
          <w:marTop w:val="0"/>
          <w:marBottom w:val="150"/>
          <w:divBdr>
            <w:top w:val="none" w:sz="0" w:space="0" w:color="auto"/>
            <w:left w:val="none" w:sz="0" w:space="0" w:color="auto"/>
            <w:bottom w:val="none" w:sz="0" w:space="0" w:color="auto"/>
            <w:right w:val="none" w:sz="0" w:space="0" w:color="auto"/>
          </w:divBdr>
        </w:div>
      </w:divsChild>
    </w:div>
    <w:div w:id="1535457596">
      <w:bodyDiv w:val="1"/>
      <w:marLeft w:val="0"/>
      <w:marRight w:val="0"/>
      <w:marTop w:val="0"/>
      <w:marBottom w:val="0"/>
      <w:divBdr>
        <w:top w:val="none" w:sz="0" w:space="0" w:color="auto"/>
        <w:left w:val="none" w:sz="0" w:space="0" w:color="auto"/>
        <w:bottom w:val="none" w:sz="0" w:space="0" w:color="auto"/>
        <w:right w:val="none" w:sz="0" w:space="0" w:color="auto"/>
      </w:divBdr>
      <w:divsChild>
        <w:div w:id="972489874">
          <w:marLeft w:val="0"/>
          <w:marRight w:val="0"/>
          <w:marTop w:val="0"/>
          <w:marBottom w:val="150"/>
          <w:divBdr>
            <w:top w:val="none" w:sz="0" w:space="0" w:color="auto"/>
            <w:left w:val="none" w:sz="0" w:space="0" w:color="auto"/>
            <w:bottom w:val="none" w:sz="0" w:space="0" w:color="auto"/>
            <w:right w:val="none" w:sz="0" w:space="0" w:color="auto"/>
          </w:divBdr>
        </w:div>
      </w:divsChild>
    </w:div>
    <w:div w:id="1558013575">
      <w:bodyDiv w:val="1"/>
      <w:marLeft w:val="0"/>
      <w:marRight w:val="0"/>
      <w:marTop w:val="0"/>
      <w:marBottom w:val="0"/>
      <w:divBdr>
        <w:top w:val="none" w:sz="0" w:space="0" w:color="auto"/>
        <w:left w:val="none" w:sz="0" w:space="0" w:color="auto"/>
        <w:bottom w:val="none" w:sz="0" w:space="0" w:color="auto"/>
        <w:right w:val="none" w:sz="0" w:space="0" w:color="auto"/>
      </w:divBdr>
      <w:divsChild>
        <w:div w:id="346833497">
          <w:marLeft w:val="0"/>
          <w:marRight w:val="0"/>
          <w:marTop w:val="0"/>
          <w:marBottom w:val="150"/>
          <w:divBdr>
            <w:top w:val="none" w:sz="0" w:space="0" w:color="auto"/>
            <w:left w:val="none" w:sz="0" w:space="0" w:color="auto"/>
            <w:bottom w:val="none" w:sz="0" w:space="0" w:color="auto"/>
            <w:right w:val="none" w:sz="0" w:space="0" w:color="auto"/>
          </w:divBdr>
        </w:div>
      </w:divsChild>
    </w:div>
    <w:div w:id="1569538889">
      <w:bodyDiv w:val="1"/>
      <w:marLeft w:val="0"/>
      <w:marRight w:val="0"/>
      <w:marTop w:val="0"/>
      <w:marBottom w:val="0"/>
      <w:divBdr>
        <w:top w:val="none" w:sz="0" w:space="0" w:color="auto"/>
        <w:left w:val="none" w:sz="0" w:space="0" w:color="auto"/>
        <w:bottom w:val="none" w:sz="0" w:space="0" w:color="auto"/>
        <w:right w:val="none" w:sz="0" w:space="0" w:color="auto"/>
      </w:divBdr>
      <w:divsChild>
        <w:div w:id="776212867">
          <w:marLeft w:val="0"/>
          <w:marRight w:val="0"/>
          <w:marTop w:val="0"/>
          <w:marBottom w:val="150"/>
          <w:divBdr>
            <w:top w:val="none" w:sz="0" w:space="0" w:color="auto"/>
            <w:left w:val="none" w:sz="0" w:space="0" w:color="auto"/>
            <w:bottom w:val="none" w:sz="0" w:space="0" w:color="auto"/>
            <w:right w:val="none" w:sz="0" w:space="0" w:color="auto"/>
          </w:divBdr>
        </w:div>
      </w:divsChild>
    </w:div>
    <w:div w:id="1570992123">
      <w:bodyDiv w:val="1"/>
      <w:marLeft w:val="0"/>
      <w:marRight w:val="0"/>
      <w:marTop w:val="0"/>
      <w:marBottom w:val="0"/>
      <w:divBdr>
        <w:top w:val="none" w:sz="0" w:space="0" w:color="auto"/>
        <w:left w:val="none" w:sz="0" w:space="0" w:color="auto"/>
        <w:bottom w:val="none" w:sz="0" w:space="0" w:color="auto"/>
        <w:right w:val="none" w:sz="0" w:space="0" w:color="auto"/>
      </w:divBdr>
      <w:divsChild>
        <w:div w:id="2040006685">
          <w:marLeft w:val="0"/>
          <w:marRight w:val="0"/>
          <w:marTop w:val="0"/>
          <w:marBottom w:val="150"/>
          <w:divBdr>
            <w:top w:val="none" w:sz="0" w:space="0" w:color="auto"/>
            <w:left w:val="none" w:sz="0" w:space="0" w:color="auto"/>
            <w:bottom w:val="none" w:sz="0" w:space="0" w:color="auto"/>
            <w:right w:val="none" w:sz="0" w:space="0" w:color="auto"/>
          </w:divBdr>
        </w:div>
      </w:divsChild>
    </w:div>
    <w:div w:id="1590969290">
      <w:bodyDiv w:val="1"/>
      <w:marLeft w:val="0"/>
      <w:marRight w:val="0"/>
      <w:marTop w:val="0"/>
      <w:marBottom w:val="0"/>
      <w:divBdr>
        <w:top w:val="none" w:sz="0" w:space="0" w:color="auto"/>
        <w:left w:val="none" w:sz="0" w:space="0" w:color="auto"/>
        <w:bottom w:val="none" w:sz="0" w:space="0" w:color="auto"/>
        <w:right w:val="none" w:sz="0" w:space="0" w:color="auto"/>
      </w:divBdr>
      <w:divsChild>
        <w:div w:id="1564441144">
          <w:marLeft w:val="0"/>
          <w:marRight w:val="0"/>
          <w:marTop w:val="0"/>
          <w:marBottom w:val="150"/>
          <w:divBdr>
            <w:top w:val="none" w:sz="0" w:space="0" w:color="auto"/>
            <w:left w:val="none" w:sz="0" w:space="0" w:color="auto"/>
            <w:bottom w:val="none" w:sz="0" w:space="0" w:color="auto"/>
            <w:right w:val="none" w:sz="0" w:space="0" w:color="auto"/>
          </w:divBdr>
        </w:div>
      </w:divsChild>
    </w:div>
    <w:div w:id="1615404303">
      <w:bodyDiv w:val="1"/>
      <w:marLeft w:val="0"/>
      <w:marRight w:val="0"/>
      <w:marTop w:val="0"/>
      <w:marBottom w:val="0"/>
      <w:divBdr>
        <w:top w:val="none" w:sz="0" w:space="0" w:color="auto"/>
        <w:left w:val="none" w:sz="0" w:space="0" w:color="auto"/>
        <w:bottom w:val="none" w:sz="0" w:space="0" w:color="auto"/>
        <w:right w:val="none" w:sz="0" w:space="0" w:color="auto"/>
      </w:divBdr>
      <w:divsChild>
        <w:div w:id="1975525394">
          <w:marLeft w:val="0"/>
          <w:marRight w:val="0"/>
          <w:marTop w:val="0"/>
          <w:marBottom w:val="150"/>
          <w:divBdr>
            <w:top w:val="none" w:sz="0" w:space="0" w:color="auto"/>
            <w:left w:val="none" w:sz="0" w:space="0" w:color="auto"/>
            <w:bottom w:val="none" w:sz="0" w:space="0" w:color="auto"/>
            <w:right w:val="none" w:sz="0" w:space="0" w:color="auto"/>
          </w:divBdr>
        </w:div>
      </w:divsChild>
    </w:div>
    <w:div w:id="1615986913">
      <w:bodyDiv w:val="1"/>
      <w:marLeft w:val="0"/>
      <w:marRight w:val="0"/>
      <w:marTop w:val="0"/>
      <w:marBottom w:val="0"/>
      <w:divBdr>
        <w:top w:val="none" w:sz="0" w:space="0" w:color="auto"/>
        <w:left w:val="none" w:sz="0" w:space="0" w:color="auto"/>
        <w:bottom w:val="none" w:sz="0" w:space="0" w:color="auto"/>
        <w:right w:val="none" w:sz="0" w:space="0" w:color="auto"/>
      </w:divBdr>
      <w:divsChild>
        <w:div w:id="1406296320">
          <w:marLeft w:val="0"/>
          <w:marRight w:val="0"/>
          <w:marTop w:val="0"/>
          <w:marBottom w:val="150"/>
          <w:divBdr>
            <w:top w:val="none" w:sz="0" w:space="0" w:color="auto"/>
            <w:left w:val="none" w:sz="0" w:space="0" w:color="auto"/>
            <w:bottom w:val="none" w:sz="0" w:space="0" w:color="auto"/>
            <w:right w:val="none" w:sz="0" w:space="0" w:color="auto"/>
          </w:divBdr>
        </w:div>
      </w:divsChild>
    </w:div>
    <w:div w:id="1624848316">
      <w:bodyDiv w:val="1"/>
      <w:marLeft w:val="0"/>
      <w:marRight w:val="0"/>
      <w:marTop w:val="0"/>
      <w:marBottom w:val="0"/>
      <w:divBdr>
        <w:top w:val="none" w:sz="0" w:space="0" w:color="auto"/>
        <w:left w:val="none" w:sz="0" w:space="0" w:color="auto"/>
        <w:bottom w:val="none" w:sz="0" w:space="0" w:color="auto"/>
        <w:right w:val="none" w:sz="0" w:space="0" w:color="auto"/>
      </w:divBdr>
      <w:divsChild>
        <w:div w:id="507520355">
          <w:marLeft w:val="0"/>
          <w:marRight w:val="0"/>
          <w:marTop w:val="0"/>
          <w:marBottom w:val="150"/>
          <w:divBdr>
            <w:top w:val="none" w:sz="0" w:space="0" w:color="auto"/>
            <w:left w:val="none" w:sz="0" w:space="0" w:color="auto"/>
            <w:bottom w:val="none" w:sz="0" w:space="0" w:color="auto"/>
            <w:right w:val="none" w:sz="0" w:space="0" w:color="auto"/>
          </w:divBdr>
        </w:div>
      </w:divsChild>
    </w:div>
    <w:div w:id="1636251123">
      <w:bodyDiv w:val="1"/>
      <w:marLeft w:val="0"/>
      <w:marRight w:val="0"/>
      <w:marTop w:val="0"/>
      <w:marBottom w:val="0"/>
      <w:divBdr>
        <w:top w:val="none" w:sz="0" w:space="0" w:color="auto"/>
        <w:left w:val="none" w:sz="0" w:space="0" w:color="auto"/>
        <w:bottom w:val="none" w:sz="0" w:space="0" w:color="auto"/>
        <w:right w:val="none" w:sz="0" w:space="0" w:color="auto"/>
      </w:divBdr>
      <w:divsChild>
        <w:div w:id="358744850">
          <w:marLeft w:val="0"/>
          <w:marRight w:val="0"/>
          <w:marTop w:val="0"/>
          <w:marBottom w:val="150"/>
          <w:divBdr>
            <w:top w:val="none" w:sz="0" w:space="0" w:color="auto"/>
            <w:left w:val="none" w:sz="0" w:space="0" w:color="auto"/>
            <w:bottom w:val="none" w:sz="0" w:space="0" w:color="auto"/>
            <w:right w:val="none" w:sz="0" w:space="0" w:color="auto"/>
          </w:divBdr>
        </w:div>
      </w:divsChild>
    </w:div>
    <w:div w:id="1657343191">
      <w:bodyDiv w:val="1"/>
      <w:marLeft w:val="0"/>
      <w:marRight w:val="0"/>
      <w:marTop w:val="0"/>
      <w:marBottom w:val="0"/>
      <w:divBdr>
        <w:top w:val="none" w:sz="0" w:space="0" w:color="auto"/>
        <w:left w:val="none" w:sz="0" w:space="0" w:color="auto"/>
        <w:bottom w:val="none" w:sz="0" w:space="0" w:color="auto"/>
        <w:right w:val="none" w:sz="0" w:space="0" w:color="auto"/>
      </w:divBdr>
      <w:divsChild>
        <w:div w:id="99879556">
          <w:marLeft w:val="0"/>
          <w:marRight w:val="0"/>
          <w:marTop w:val="0"/>
          <w:marBottom w:val="150"/>
          <w:divBdr>
            <w:top w:val="none" w:sz="0" w:space="0" w:color="auto"/>
            <w:left w:val="none" w:sz="0" w:space="0" w:color="auto"/>
            <w:bottom w:val="none" w:sz="0" w:space="0" w:color="auto"/>
            <w:right w:val="none" w:sz="0" w:space="0" w:color="auto"/>
          </w:divBdr>
        </w:div>
      </w:divsChild>
    </w:div>
    <w:div w:id="1667132227">
      <w:bodyDiv w:val="1"/>
      <w:marLeft w:val="0"/>
      <w:marRight w:val="0"/>
      <w:marTop w:val="0"/>
      <w:marBottom w:val="0"/>
      <w:divBdr>
        <w:top w:val="none" w:sz="0" w:space="0" w:color="auto"/>
        <w:left w:val="none" w:sz="0" w:space="0" w:color="auto"/>
        <w:bottom w:val="none" w:sz="0" w:space="0" w:color="auto"/>
        <w:right w:val="none" w:sz="0" w:space="0" w:color="auto"/>
      </w:divBdr>
      <w:divsChild>
        <w:div w:id="730731857">
          <w:marLeft w:val="0"/>
          <w:marRight w:val="0"/>
          <w:marTop w:val="0"/>
          <w:marBottom w:val="150"/>
          <w:divBdr>
            <w:top w:val="none" w:sz="0" w:space="0" w:color="auto"/>
            <w:left w:val="none" w:sz="0" w:space="0" w:color="auto"/>
            <w:bottom w:val="none" w:sz="0" w:space="0" w:color="auto"/>
            <w:right w:val="none" w:sz="0" w:space="0" w:color="auto"/>
          </w:divBdr>
        </w:div>
      </w:divsChild>
    </w:div>
    <w:div w:id="1672291082">
      <w:bodyDiv w:val="1"/>
      <w:marLeft w:val="0"/>
      <w:marRight w:val="0"/>
      <w:marTop w:val="0"/>
      <w:marBottom w:val="0"/>
      <w:divBdr>
        <w:top w:val="none" w:sz="0" w:space="0" w:color="auto"/>
        <w:left w:val="none" w:sz="0" w:space="0" w:color="auto"/>
        <w:bottom w:val="none" w:sz="0" w:space="0" w:color="auto"/>
        <w:right w:val="none" w:sz="0" w:space="0" w:color="auto"/>
      </w:divBdr>
      <w:divsChild>
        <w:div w:id="356079618">
          <w:marLeft w:val="0"/>
          <w:marRight w:val="0"/>
          <w:marTop w:val="0"/>
          <w:marBottom w:val="150"/>
          <w:divBdr>
            <w:top w:val="none" w:sz="0" w:space="0" w:color="auto"/>
            <w:left w:val="none" w:sz="0" w:space="0" w:color="auto"/>
            <w:bottom w:val="none" w:sz="0" w:space="0" w:color="auto"/>
            <w:right w:val="none" w:sz="0" w:space="0" w:color="auto"/>
          </w:divBdr>
        </w:div>
      </w:divsChild>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sChild>
        <w:div w:id="4325435">
          <w:marLeft w:val="0"/>
          <w:marRight w:val="0"/>
          <w:marTop w:val="0"/>
          <w:marBottom w:val="150"/>
          <w:divBdr>
            <w:top w:val="none" w:sz="0" w:space="0" w:color="auto"/>
            <w:left w:val="none" w:sz="0" w:space="0" w:color="auto"/>
            <w:bottom w:val="none" w:sz="0" w:space="0" w:color="auto"/>
            <w:right w:val="none" w:sz="0" w:space="0" w:color="auto"/>
          </w:divBdr>
        </w:div>
      </w:divsChild>
    </w:div>
    <w:div w:id="1694064431">
      <w:bodyDiv w:val="1"/>
      <w:marLeft w:val="0"/>
      <w:marRight w:val="0"/>
      <w:marTop w:val="0"/>
      <w:marBottom w:val="0"/>
      <w:divBdr>
        <w:top w:val="none" w:sz="0" w:space="0" w:color="auto"/>
        <w:left w:val="none" w:sz="0" w:space="0" w:color="auto"/>
        <w:bottom w:val="none" w:sz="0" w:space="0" w:color="auto"/>
        <w:right w:val="none" w:sz="0" w:space="0" w:color="auto"/>
      </w:divBdr>
      <w:divsChild>
        <w:div w:id="1221399953">
          <w:marLeft w:val="0"/>
          <w:marRight w:val="0"/>
          <w:marTop w:val="0"/>
          <w:marBottom w:val="150"/>
          <w:divBdr>
            <w:top w:val="none" w:sz="0" w:space="0" w:color="auto"/>
            <w:left w:val="none" w:sz="0" w:space="0" w:color="auto"/>
            <w:bottom w:val="none" w:sz="0" w:space="0" w:color="auto"/>
            <w:right w:val="none" w:sz="0" w:space="0" w:color="auto"/>
          </w:divBdr>
        </w:div>
      </w:divsChild>
    </w:div>
    <w:div w:id="1719472315">
      <w:bodyDiv w:val="1"/>
      <w:marLeft w:val="0"/>
      <w:marRight w:val="0"/>
      <w:marTop w:val="0"/>
      <w:marBottom w:val="0"/>
      <w:divBdr>
        <w:top w:val="none" w:sz="0" w:space="0" w:color="auto"/>
        <w:left w:val="none" w:sz="0" w:space="0" w:color="auto"/>
        <w:bottom w:val="none" w:sz="0" w:space="0" w:color="auto"/>
        <w:right w:val="none" w:sz="0" w:space="0" w:color="auto"/>
      </w:divBdr>
      <w:divsChild>
        <w:div w:id="1201279310">
          <w:marLeft w:val="0"/>
          <w:marRight w:val="0"/>
          <w:marTop w:val="0"/>
          <w:marBottom w:val="150"/>
          <w:divBdr>
            <w:top w:val="none" w:sz="0" w:space="0" w:color="auto"/>
            <w:left w:val="none" w:sz="0" w:space="0" w:color="auto"/>
            <w:bottom w:val="none" w:sz="0" w:space="0" w:color="auto"/>
            <w:right w:val="none" w:sz="0" w:space="0" w:color="auto"/>
          </w:divBdr>
        </w:div>
      </w:divsChild>
    </w:div>
    <w:div w:id="1729453310">
      <w:bodyDiv w:val="1"/>
      <w:marLeft w:val="0"/>
      <w:marRight w:val="0"/>
      <w:marTop w:val="0"/>
      <w:marBottom w:val="0"/>
      <w:divBdr>
        <w:top w:val="none" w:sz="0" w:space="0" w:color="auto"/>
        <w:left w:val="none" w:sz="0" w:space="0" w:color="auto"/>
        <w:bottom w:val="none" w:sz="0" w:space="0" w:color="auto"/>
        <w:right w:val="none" w:sz="0" w:space="0" w:color="auto"/>
      </w:divBdr>
      <w:divsChild>
        <w:div w:id="303392938">
          <w:marLeft w:val="0"/>
          <w:marRight w:val="0"/>
          <w:marTop w:val="0"/>
          <w:marBottom w:val="150"/>
          <w:divBdr>
            <w:top w:val="none" w:sz="0" w:space="0" w:color="auto"/>
            <w:left w:val="none" w:sz="0" w:space="0" w:color="auto"/>
            <w:bottom w:val="none" w:sz="0" w:space="0" w:color="auto"/>
            <w:right w:val="none" w:sz="0" w:space="0" w:color="auto"/>
          </w:divBdr>
        </w:div>
      </w:divsChild>
    </w:div>
    <w:div w:id="1736587521">
      <w:bodyDiv w:val="1"/>
      <w:marLeft w:val="0"/>
      <w:marRight w:val="0"/>
      <w:marTop w:val="0"/>
      <w:marBottom w:val="0"/>
      <w:divBdr>
        <w:top w:val="none" w:sz="0" w:space="0" w:color="auto"/>
        <w:left w:val="none" w:sz="0" w:space="0" w:color="auto"/>
        <w:bottom w:val="none" w:sz="0" w:space="0" w:color="auto"/>
        <w:right w:val="none" w:sz="0" w:space="0" w:color="auto"/>
      </w:divBdr>
      <w:divsChild>
        <w:div w:id="430662976">
          <w:marLeft w:val="0"/>
          <w:marRight w:val="0"/>
          <w:marTop w:val="0"/>
          <w:marBottom w:val="150"/>
          <w:divBdr>
            <w:top w:val="none" w:sz="0" w:space="0" w:color="auto"/>
            <w:left w:val="none" w:sz="0" w:space="0" w:color="auto"/>
            <w:bottom w:val="none" w:sz="0" w:space="0" w:color="auto"/>
            <w:right w:val="none" w:sz="0" w:space="0" w:color="auto"/>
          </w:divBdr>
        </w:div>
      </w:divsChild>
    </w:div>
    <w:div w:id="1745639467">
      <w:bodyDiv w:val="1"/>
      <w:marLeft w:val="0"/>
      <w:marRight w:val="0"/>
      <w:marTop w:val="0"/>
      <w:marBottom w:val="0"/>
      <w:divBdr>
        <w:top w:val="none" w:sz="0" w:space="0" w:color="auto"/>
        <w:left w:val="none" w:sz="0" w:space="0" w:color="auto"/>
        <w:bottom w:val="none" w:sz="0" w:space="0" w:color="auto"/>
        <w:right w:val="none" w:sz="0" w:space="0" w:color="auto"/>
      </w:divBdr>
      <w:divsChild>
        <w:div w:id="866214104">
          <w:marLeft w:val="0"/>
          <w:marRight w:val="0"/>
          <w:marTop w:val="0"/>
          <w:marBottom w:val="150"/>
          <w:divBdr>
            <w:top w:val="none" w:sz="0" w:space="0" w:color="auto"/>
            <w:left w:val="none" w:sz="0" w:space="0" w:color="auto"/>
            <w:bottom w:val="none" w:sz="0" w:space="0" w:color="auto"/>
            <w:right w:val="none" w:sz="0" w:space="0" w:color="auto"/>
          </w:divBdr>
        </w:div>
      </w:divsChild>
    </w:div>
    <w:div w:id="1765880165">
      <w:bodyDiv w:val="1"/>
      <w:marLeft w:val="0"/>
      <w:marRight w:val="0"/>
      <w:marTop w:val="0"/>
      <w:marBottom w:val="0"/>
      <w:divBdr>
        <w:top w:val="none" w:sz="0" w:space="0" w:color="auto"/>
        <w:left w:val="none" w:sz="0" w:space="0" w:color="auto"/>
        <w:bottom w:val="none" w:sz="0" w:space="0" w:color="auto"/>
        <w:right w:val="none" w:sz="0" w:space="0" w:color="auto"/>
      </w:divBdr>
      <w:divsChild>
        <w:div w:id="522016240">
          <w:marLeft w:val="0"/>
          <w:marRight w:val="0"/>
          <w:marTop w:val="0"/>
          <w:marBottom w:val="15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sChild>
        <w:div w:id="1891644536">
          <w:marLeft w:val="0"/>
          <w:marRight w:val="0"/>
          <w:marTop w:val="0"/>
          <w:marBottom w:val="150"/>
          <w:divBdr>
            <w:top w:val="none" w:sz="0" w:space="0" w:color="auto"/>
            <w:left w:val="none" w:sz="0" w:space="0" w:color="auto"/>
            <w:bottom w:val="none" w:sz="0" w:space="0" w:color="auto"/>
            <w:right w:val="none" w:sz="0" w:space="0" w:color="auto"/>
          </w:divBdr>
        </w:div>
      </w:divsChild>
    </w:div>
    <w:div w:id="1830049962">
      <w:bodyDiv w:val="1"/>
      <w:marLeft w:val="0"/>
      <w:marRight w:val="0"/>
      <w:marTop w:val="0"/>
      <w:marBottom w:val="0"/>
      <w:divBdr>
        <w:top w:val="none" w:sz="0" w:space="0" w:color="auto"/>
        <w:left w:val="none" w:sz="0" w:space="0" w:color="auto"/>
        <w:bottom w:val="none" w:sz="0" w:space="0" w:color="auto"/>
        <w:right w:val="none" w:sz="0" w:space="0" w:color="auto"/>
      </w:divBdr>
      <w:divsChild>
        <w:div w:id="370230423">
          <w:marLeft w:val="0"/>
          <w:marRight w:val="0"/>
          <w:marTop w:val="0"/>
          <w:marBottom w:val="150"/>
          <w:divBdr>
            <w:top w:val="none" w:sz="0" w:space="0" w:color="auto"/>
            <w:left w:val="none" w:sz="0" w:space="0" w:color="auto"/>
            <w:bottom w:val="none" w:sz="0" w:space="0" w:color="auto"/>
            <w:right w:val="none" w:sz="0" w:space="0" w:color="auto"/>
          </w:divBdr>
        </w:div>
      </w:divsChild>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sChild>
        <w:div w:id="391318635">
          <w:marLeft w:val="0"/>
          <w:marRight w:val="0"/>
          <w:marTop w:val="0"/>
          <w:marBottom w:val="150"/>
          <w:divBdr>
            <w:top w:val="none" w:sz="0" w:space="0" w:color="auto"/>
            <w:left w:val="none" w:sz="0" w:space="0" w:color="auto"/>
            <w:bottom w:val="none" w:sz="0" w:space="0" w:color="auto"/>
            <w:right w:val="none" w:sz="0" w:space="0" w:color="auto"/>
          </w:divBdr>
        </w:div>
      </w:divsChild>
    </w:div>
    <w:div w:id="1842500971">
      <w:bodyDiv w:val="1"/>
      <w:marLeft w:val="0"/>
      <w:marRight w:val="0"/>
      <w:marTop w:val="0"/>
      <w:marBottom w:val="0"/>
      <w:divBdr>
        <w:top w:val="none" w:sz="0" w:space="0" w:color="auto"/>
        <w:left w:val="none" w:sz="0" w:space="0" w:color="auto"/>
        <w:bottom w:val="none" w:sz="0" w:space="0" w:color="auto"/>
        <w:right w:val="none" w:sz="0" w:space="0" w:color="auto"/>
      </w:divBdr>
      <w:divsChild>
        <w:div w:id="1558542264">
          <w:marLeft w:val="0"/>
          <w:marRight w:val="0"/>
          <w:marTop w:val="0"/>
          <w:marBottom w:val="150"/>
          <w:divBdr>
            <w:top w:val="none" w:sz="0" w:space="0" w:color="auto"/>
            <w:left w:val="none" w:sz="0" w:space="0" w:color="auto"/>
            <w:bottom w:val="none" w:sz="0" w:space="0" w:color="auto"/>
            <w:right w:val="none" w:sz="0" w:space="0" w:color="auto"/>
          </w:divBdr>
        </w:div>
      </w:divsChild>
    </w:div>
    <w:div w:id="1852258101">
      <w:bodyDiv w:val="1"/>
      <w:marLeft w:val="0"/>
      <w:marRight w:val="0"/>
      <w:marTop w:val="0"/>
      <w:marBottom w:val="0"/>
      <w:divBdr>
        <w:top w:val="none" w:sz="0" w:space="0" w:color="auto"/>
        <w:left w:val="none" w:sz="0" w:space="0" w:color="auto"/>
        <w:bottom w:val="none" w:sz="0" w:space="0" w:color="auto"/>
        <w:right w:val="none" w:sz="0" w:space="0" w:color="auto"/>
      </w:divBdr>
      <w:divsChild>
        <w:div w:id="636378175">
          <w:marLeft w:val="0"/>
          <w:marRight w:val="0"/>
          <w:marTop w:val="0"/>
          <w:marBottom w:val="150"/>
          <w:divBdr>
            <w:top w:val="none" w:sz="0" w:space="0" w:color="auto"/>
            <w:left w:val="none" w:sz="0" w:space="0" w:color="auto"/>
            <w:bottom w:val="none" w:sz="0" w:space="0" w:color="auto"/>
            <w:right w:val="none" w:sz="0" w:space="0" w:color="auto"/>
          </w:divBdr>
        </w:div>
      </w:divsChild>
    </w:div>
    <w:div w:id="1856338821">
      <w:bodyDiv w:val="1"/>
      <w:marLeft w:val="0"/>
      <w:marRight w:val="0"/>
      <w:marTop w:val="0"/>
      <w:marBottom w:val="0"/>
      <w:divBdr>
        <w:top w:val="none" w:sz="0" w:space="0" w:color="auto"/>
        <w:left w:val="none" w:sz="0" w:space="0" w:color="auto"/>
        <w:bottom w:val="none" w:sz="0" w:space="0" w:color="auto"/>
        <w:right w:val="none" w:sz="0" w:space="0" w:color="auto"/>
      </w:divBdr>
      <w:divsChild>
        <w:div w:id="1576696960">
          <w:marLeft w:val="0"/>
          <w:marRight w:val="0"/>
          <w:marTop w:val="0"/>
          <w:marBottom w:val="150"/>
          <w:divBdr>
            <w:top w:val="none" w:sz="0" w:space="0" w:color="auto"/>
            <w:left w:val="none" w:sz="0" w:space="0" w:color="auto"/>
            <w:bottom w:val="none" w:sz="0" w:space="0" w:color="auto"/>
            <w:right w:val="none" w:sz="0" w:space="0" w:color="auto"/>
          </w:divBdr>
        </w:div>
      </w:divsChild>
    </w:div>
    <w:div w:id="186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12000625">
          <w:marLeft w:val="0"/>
          <w:marRight w:val="0"/>
          <w:marTop w:val="0"/>
          <w:marBottom w:val="150"/>
          <w:divBdr>
            <w:top w:val="none" w:sz="0" w:space="0" w:color="auto"/>
            <w:left w:val="none" w:sz="0" w:space="0" w:color="auto"/>
            <w:bottom w:val="none" w:sz="0" w:space="0" w:color="auto"/>
            <w:right w:val="none" w:sz="0" w:space="0" w:color="auto"/>
          </w:divBdr>
        </w:div>
      </w:divsChild>
    </w:div>
    <w:div w:id="1874921709">
      <w:bodyDiv w:val="1"/>
      <w:marLeft w:val="0"/>
      <w:marRight w:val="0"/>
      <w:marTop w:val="0"/>
      <w:marBottom w:val="0"/>
      <w:divBdr>
        <w:top w:val="none" w:sz="0" w:space="0" w:color="auto"/>
        <w:left w:val="none" w:sz="0" w:space="0" w:color="auto"/>
        <w:bottom w:val="none" w:sz="0" w:space="0" w:color="auto"/>
        <w:right w:val="none" w:sz="0" w:space="0" w:color="auto"/>
      </w:divBdr>
      <w:divsChild>
        <w:div w:id="1148324741">
          <w:marLeft w:val="0"/>
          <w:marRight w:val="0"/>
          <w:marTop w:val="0"/>
          <w:marBottom w:val="150"/>
          <w:divBdr>
            <w:top w:val="none" w:sz="0" w:space="0" w:color="auto"/>
            <w:left w:val="none" w:sz="0" w:space="0" w:color="auto"/>
            <w:bottom w:val="none" w:sz="0" w:space="0" w:color="auto"/>
            <w:right w:val="none" w:sz="0" w:space="0" w:color="auto"/>
          </w:divBdr>
        </w:div>
      </w:divsChild>
    </w:div>
    <w:div w:id="1889148780">
      <w:bodyDiv w:val="1"/>
      <w:marLeft w:val="0"/>
      <w:marRight w:val="0"/>
      <w:marTop w:val="0"/>
      <w:marBottom w:val="0"/>
      <w:divBdr>
        <w:top w:val="none" w:sz="0" w:space="0" w:color="auto"/>
        <w:left w:val="none" w:sz="0" w:space="0" w:color="auto"/>
        <w:bottom w:val="none" w:sz="0" w:space="0" w:color="auto"/>
        <w:right w:val="none" w:sz="0" w:space="0" w:color="auto"/>
      </w:divBdr>
      <w:divsChild>
        <w:div w:id="947203258">
          <w:marLeft w:val="0"/>
          <w:marRight w:val="0"/>
          <w:marTop w:val="0"/>
          <w:marBottom w:val="150"/>
          <w:divBdr>
            <w:top w:val="none" w:sz="0" w:space="0" w:color="auto"/>
            <w:left w:val="none" w:sz="0" w:space="0" w:color="auto"/>
            <w:bottom w:val="none" w:sz="0" w:space="0" w:color="auto"/>
            <w:right w:val="none" w:sz="0" w:space="0" w:color="auto"/>
          </w:divBdr>
        </w:div>
      </w:divsChild>
    </w:div>
    <w:div w:id="1904220401">
      <w:bodyDiv w:val="1"/>
      <w:marLeft w:val="0"/>
      <w:marRight w:val="0"/>
      <w:marTop w:val="0"/>
      <w:marBottom w:val="0"/>
      <w:divBdr>
        <w:top w:val="none" w:sz="0" w:space="0" w:color="auto"/>
        <w:left w:val="none" w:sz="0" w:space="0" w:color="auto"/>
        <w:bottom w:val="none" w:sz="0" w:space="0" w:color="auto"/>
        <w:right w:val="none" w:sz="0" w:space="0" w:color="auto"/>
      </w:divBdr>
      <w:divsChild>
        <w:div w:id="742486777">
          <w:marLeft w:val="0"/>
          <w:marRight w:val="0"/>
          <w:marTop w:val="0"/>
          <w:marBottom w:val="150"/>
          <w:divBdr>
            <w:top w:val="none" w:sz="0" w:space="0" w:color="auto"/>
            <w:left w:val="none" w:sz="0" w:space="0" w:color="auto"/>
            <w:bottom w:val="none" w:sz="0" w:space="0" w:color="auto"/>
            <w:right w:val="none" w:sz="0" w:space="0" w:color="auto"/>
          </w:divBdr>
        </w:div>
      </w:divsChild>
    </w:div>
    <w:div w:id="1919556027">
      <w:bodyDiv w:val="1"/>
      <w:marLeft w:val="0"/>
      <w:marRight w:val="0"/>
      <w:marTop w:val="0"/>
      <w:marBottom w:val="0"/>
      <w:divBdr>
        <w:top w:val="none" w:sz="0" w:space="0" w:color="auto"/>
        <w:left w:val="none" w:sz="0" w:space="0" w:color="auto"/>
        <w:bottom w:val="none" w:sz="0" w:space="0" w:color="auto"/>
        <w:right w:val="none" w:sz="0" w:space="0" w:color="auto"/>
      </w:divBdr>
      <w:divsChild>
        <w:div w:id="174541599">
          <w:marLeft w:val="0"/>
          <w:marRight w:val="0"/>
          <w:marTop w:val="0"/>
          <w:marBottom w:val="150"/>
          <w:divBdr>
            <w:top w:val="none" w:sz="0" w:space="0" w:color="auto"/>
            <w:left w:val="none" w:sz="0" w:space="0" w:color="auto"/>
            <w:bottom w:val="none" w:sz="0" w:space="0" w:color="auto"/>
            <w:right w:val="none" w:sz="0" w:space="0" w:color="auto"/>
          </w:divBdr>
        </w:div>
      </w:divsChild>
    </w:div>
    <w:div w:id="1924948690">
      <w:bodyDiv w:val="1"/>
      <w:marLeft w:val="0"/>
      <w:marRight w:val="0"/>
      <w:marTop w:val="0"/>
      <w:marBottom w:val="0"/>
      <w:divBdr>
        <w:top w:val="none" w:sz="0" w:space="0" w:color="auto"/>
        <w:left w:val="none" w:sz="0" w:space="0" w:color="auto"/>
        <w:bottom w:val="none" w:sz="0" w:space="0" w:color="auto"/>
        <w:right w:val="none" w:sz="0" w:space="0" w:color="auto"/>
      </w:divBdr>
      <w:divsChild>
        <w:div w:id="1016158674">
          <w:marLeft w:val="0"/>
          <w:marRight w:val="0"/>
          <w:marTop w:val="0"/>
          <w:marBottom w:val="150"/>
          <w:divBdr>
            <w:top w:val="none" w:sz="0" w:space="0" w:color="auto"/>
            <w:left w:val="none" w:sz="0" w:space="0" w:color="auto"/>
            <w:bottom w:val="none" w:sz="0" w:space="0" w:color="auto"/>
            <w:right w:val="none" w:sz="0" w:space="0" w:color="auto"/>
          </w:divBdr>
        </w:div>
      </w:divsChild>
    </w:div>
    <w:div w:id="1960406761">
      <w:bodyDiv w:val="1"/>
      <w:marLeft w:val="0"/>
      <w:marRight w:val="0"/>
      <w:marTop w:val="0"/>
      <w:marBottom w:val="0"/>
      <w:divBdr>
        <w:top w:val="none" w:sz="0" w:space="0" w:color="auto"/>
        <w:left w:val="none" w:sz="0" w:space="0" w:color="auto"/>
        <w:bottom w:val="none" w:sz="0" w:space="0" w:color="auto"/>
        <w:right w:val="none" w:sz="0" w:space="0" w:color="auto"/>
      </w:divBdr>
      <w:divsChild>
        <w:div w:id="1859612649">
          <w:marLeft w:val="0"/>
          <w:marRight w:val="0"/>
          <w:marTop w:val="0"/>
          <w:marBottom w:val="150"/>
          <w:divBdr>
            <w:top w:val="none" w:sz="0" w:space="0" w:color="auto"/>
            <w:left w:val="none" w:sz="0" w:space="0" w:color="auto"/>
            <w:bottom w:val="none" w:sz="0" w:space="0" w:color="auto"/>
            <w:right w:val="none" w:sz="0" w:space="0" w:color="auto"/>
          </w:divBdr>
        </w:div>
      </w:divsChild>
    </w:div>
    <w:div w:id="1986276703">
      <w:bodyDiv w:val="1"/>
      <w:marLeft w:val="0"/>
      <w:marRight w:val="0"/>
      <w:marTop w:val="0"/>
      <w:marBottom w:val="0"/>
      <w:divBdr>
        <w:top w:val="none" w:sz="0" w:space="0" w:color="auto"/>
        <w:left w:val="none" w:sz="0" w:space="0" w:color="auto"/>
        <w:bottom w:val="none" w:sz="0" w:space="0" w:color="auto"/>
        <w:right w:val="none" w:sz="0" w:space="0" w:color="auto"/>
      </w:divBdr>
      <w:divsChild>
        <w:div w:id="1545752164">
          <w:marLeft w:val="0"/>
          <w:marRight w:val="0"/>
          <w:marTop w:val="0"/>
          <w:marBottom w:val="150"/>
          <w:divBdr>
            <w:top w:val="none" w:sz="0" w:space="0" w:color="auto"/>
            <w:left w:val="none" w:sz="0" w:space="0" w:color="auto"/>
            <w:bottom w:val="none" w:sz="0" w:space="0" w:color="auto"/>
            <w:right w:val="none" w:sz="0" w:space="0" w:color="auto"/>
          </w:divBdr>
        </w:div>
      </w:divsChild>
    </w:div>
    <w:div w:id="1990210406">
      <w:bodyDiv w:val="1"/>
      <w:marLeft w:val="0"/>
      <w:marRight w:val="0"/>
      <w:marTop w:val="0"/>
      <w:marBottom w:val="0"/>
      <w:divBdr>
        <w:top w:val="none" w:sz="0" w:space="0" w:color="auto"/>
        <w:left w:val="none" w:sz="0" w:space="0" w:color="auto"/>
        <w:bottom w:val="none" w:sz="0" w:space="0" w:color="auto"/>
        <w:right w:val="none" w:sz="0" w:space="0" w:color="auto"/>
      </w:divBdr>
      <w:divsChild>
        <w:div w:id="2051563877">
          <w:marLeft w:val="0"/>
          <w:marRight w:val="0"/>
          <w:marTop w:val="0"/>
          <w:marBottom w:val="150"/>
          <w:divBdr>
            <w:top w:val="none" w:sz="0" w:space="0" w:color="auto"/>
            <w:left w:val="none" w:sz="0" w:space="0" w:color="auto"/>
            <w:bottom w:val="none" w:sz="0" w:space="0" w:color="auto"/>
            <w:right w:val="none" w:sz="0" w:space="0" w:color="auto"/>
          </w:divBdr>
        </w:div>
      </w:divsChild>
    </w:div>
    <w:div w:id="1999721085">
      <w:bodyDiv w:val="1"/>
      <w:marLeft w:val="0"/>
      <w:marRight w:val="0"/>
      <w:marTop w:val="0"/>
      <w:marBottom w:val="0"/>
      <w:divBdr>
        <w:top w:val="none" w:sz="0" w:space="0" w:color="auto"/>
        <w:left w:val="none" w:sz="0" w:space="0" w:color="auto"/>
        <w:bottom w:val="none" w:sz="0" w:space="0" w:color="auto"/>
        <w:right w:val="none" w:sz="0" w:space="0" w:color="auto"/>
      </w:divBdr>
      <w:divsChild>
        <w:div w:id="345210788">
          <w:marLeft w:val="0"/>
          <w:marRight w:val="0"/>
          <w:marTop w:val="0"/>
          <w:marBottom w:val="150"/>
          <w:divBdr>
            <w:top w:val="none" w:sz="0" w:space="0" w:color="auto"/>
            <w:left w:val="none" w:sz="0" w:space="0" w:color="auto"/>
            <w:bottom w:val="none" w:sz="0" w:space="0" w:color="auto"/>
            <w:right w:val="none" w:sz="0" w:space="0" w:color="auto"/>
          </w:divBdr>
        </w:div>
      </w:divsChild>
    </w:div>
    <w:div w:id="2001811146">
      <w:bodyDiv w:val="1"/>
      <w:marLeft w:val="0"/>
      <w:marRight w:val="0"/>
      <w:marTop w:val="0"/>
      <w:marBottom w:val="0"/>
      <w:divBdr>
        <w:top w:val="none" w:sz="0" w:space="0" w:color="auto"/>
        <w:left w:val="none" w:sz="0" w:space="0" w:color="auto"/>
        <w:bottom w:val="none" w:sz="0" w:space="0" w:color="auto"/>
        <w:right w:val="none" w:sz="0" w:space="0" w:color="auto"/>
      </w:divBdr>
      <w:divsChild>
        <w:div w:id="328093721">
          <w:marLeft w:val="0"/>
          <w:marRight w:val="0"/>
          <w:marTop w:val="0"/>
          <w:marBottom w:val="150"/>
          <w:divBdr>
            <w:top w:val="none" w:sz="0" w:space="0" w:color="auto"/>
            <w:left w:val="none" w:sz="0" w:space="0" w:color="auto"/>
            <w:bottom w:val="none" w:sz="0" w:space="0" w:color="auto"/>
            <w:right w:val="none" w:sz="0" w:space="0" w:color="auto"/>
          </w:divBdr>
        </w:div>
      </w:divsChild>
    </w:div>
    <w:div w:id="2005547850">
      <w:bodyDiv w:val="1"/>
      <w:marLeft w:val="0"/>
      <w:marRight w:val="0"/>
      <w:marTop w:val="0"/>
      <w:marBottom w:val="0"/>
      <w:divBdr>
        <w:top w:val="none" w:sz="0" w:space="0" w:color="auto"/>
        <w:left w:val="none" w:sz="0" w:space="0" w:color="auto"/>
        <w:bottom w:val="none" w:sz="0" w:space="0" w:color="auto"/>
        <w:right w:val="none" w:sz="0" w:space="0" w:color="auto"/>
      </w:divBdr>
      <w:divsChild>
        <w:div w:id="312442715">
          <w:marLeft w:val="0"/>
          <w:marRight w:val="0"/>
          <w:marTop w:val="0"/>
          <w:marBottom w:val="150"/>
          <w:divBdr>
            <w:top w:val="none" w:sz="0" w:space="0" w:color="auto"/>
            <w:left w:val="none" w:sz="0" w:space="0" w:color="auto"/>
            <w:bottom w:val="none" w:sz="0" w:space="0" w:color="auto"/>
            <w:right w:val="none" w:sz="0" w:space="0" w:color="auto"/>
          </w:divBdr>
        </w:div>
      </w:divsChild>
    </w:div>
    <w:div w:id="2010014735">
      <w:bodyDiv w:val="1"/>
      <w:marLeft w:val="0"/>
      <w:marRight w:val="0"/>
      <w:marTop w:val="0"/>
      <w:marBottom w:val="0"/>
      <w:divBdr>
        <w:top w:val="none" w:sz="0" w:space="0" w:color="auto"/>
        <w:left w:val="none" w:sz="0" w:space="0" w:color="auto"/>
        <w:bottom w:val="none" w:sz="0" w:space="0" w:color="auto"/>
        <w:right w:val="none" w:sz="0" w:space="0" w:color="auto"/>
      </w:divBdr>
      <w:divsChild>
        <w:div w:id="174421964">
          <w:marLeft w:val="0"/>
          <w:marRight w:val="0"/>
          <w:marTop w:val="0"/>
          <w:marBottom w:val="150"/>
          <w:divBdr>
            <w:top w:val="none" w:sz="0" w:space="0" w:color="auto"/>
            <w:left w:val="none" w:sz="0" w:space="0" w:color="auto"/>
            <w:bottom w:val="none" w:sz="0" w:space="0" w:color="auto"/>
            <w:right w:val="none" w:sz="0" w:space="0" w:color="auto"/>
          </w:divBdr>
        </w:div>
      </w:divsChild>
    </w:div>
    <w:div w:id="2025088585">
      <w:bodyDiv w:val="1"/>
      <w:marLeft w:val="0"/>
      <w:marRight w:val="0"/>
      <w:marTop w:val="0"/>
      <w:marBottom w:val="0"/>
      <w:divBdr>
        <w:top w:val="none" w:sz="0" w:space="0" w:color="auto"/>
        <w:left w:val="none" w:sz="0" w:space="0" w:color="auto"/>
        <w:bottom w:val="none" w:sz="0" w:space="0" w:color="auto"/>
        <w:right w:val="none" w:sz="0" w:space="0" w:color="auto"/>
      </w:divBdr>
      <w:divsChild>
        <w:div w:id="214121983">
          <w:marLeft w:val="0"/>
          <w:marRight w:val="0"/>
          <w:marTop w:val="0"/>
          <w:marBottom w:val="150"/>
          <w:divBdr>
            <w:top w:val="none" w:sz="0" w:space="0" w:color="auto"/>
            <w:left w:val="none" w:sz="0" w:space="0" w:color="auto"/>
            <w:bottom w:val="none" w:sz="0" w:space="0" w:color="auto"/>
            <w:right w:val="none" w:sz="0" w:space="0" w:color="auto"/>
          </w:divBdr>
        </w:div>
      </w:divsChild>
    </w:div>
    <w:div w:id="2026324149">
      <w:bodyDiv w:val="1"/>
      <w:marLeft w:val="0"/>
      <w:marRight w:val="0"/>
      <w:marTop w:val="0"/>
      <w:marBottom w:val="0"/>
      <w:divBdr>
        <w:top w:val="none" w:sz="0" w:space="0" w:color="auto"/>
        <w:left w:val="none" w:sz="0" w:space="0" w:color="auto"/>
        <w:bottom w:val="none" w:sz="0" w:space="0" w:color="auto"/>
        <w:right w:val="none" w:sz="0" w:space="0" w:color="auto"/>
      </w:divBdr>
      <w:divsChild>
        <w:div w:id="1559587043">
          <w:marLeft w:val="0"/>
          <w:marRight w:val="0"/>
          <w:marTop w:val="0"/>
          <w:marBottom w:val="150"/>
          <w:divBdr>
            <w:top w:val="none" w:sz="0" w:space="0" w:color="auto"/>
            <w:left w:val="none" w:sz="0" w:space="0" w:color="auto"/>
            <w:bottom w:val="none" w:sz="0" w:space="0" w:color="auto"/>
            <w:right w:val="none" w:sz="0" w:space="0" w:color="auto"/>
          </w:divBdr>
        </w:div>
      </w:divsChild>
    </w:div>
    <w:div w:id="2038237999">
      <w:bodyDiv w:val="1"/>
      <w:marLeft w:val="0"/>
      <w:marRight w:val="0"/>
      <w:marTop w:val="0"/>
      <w:marBottom w:val="0"/>
      <w:divBdr>
        <w:top w:val="none" w:sz="0" w:space="0" w:color="auto"/>
        <w:left w:val="none" w:sz="0" w:space="0" w:color="auto"/>
        <w:bottom w:val="none" w:sz="0" w:space="0" w:color="auto"/>
        <w:right w:val="none" w:sz="0" w:space="0" w:color="auto"/>
      </w:divBdr>
      <w:divsChild>
        <w:div w:id="836532579">
          <w:marLeft w:val="0"/>
          <w:marRight w:val="0"/>
          <w:marTop w:val="0"/>
          <w:marBottom w:val="150"/>
          <w:divBdr>
            <w:top w:val="none" w:sz="0" w:space="0" w:color="auto"/>
            <w:left w:val="none" w:sz="0" w:space="0" w:color="auto"/>
            <w:bottom w:val="none" w:sz="0" w:space="0" w:color="auto"/>
            <w:right w:val="none" w:sz="0" w:space="0" w:color="auto"/>
          </w:divBdr>
        </w:div>
      </w:divsChild>
    </w:div>
    <w:div w:id="2082436337">
      <w:bodyDiv w:val="1"/>
      <w:marLeft w:val="0"/>
      <w:marRight w:val="0"/>
      <w:marTop w:val="0"/>
      <w:marBottom w:val="0"/>
      <w:divBdr>
        <w:top w:val="none" w:sz="0" w:space="0" w:color="auto"/>
        <w:left w:val="none" w:sz="0" w:space="0" w:color="auto"/>
        <w:bottom w:val="none" w:sz="0" w:space="0" w:color="auto"/>
        <w:right w:val="none" w:sz="0" w:space="0" w:color="auto"/>
      </w:divBdr>
      <w:divsChild>
        <w:div w:id="1689478918">
          <w:marLeft w:val="0"/>
          <w:marRight w:val="0"/>
          <w:marTop w:val="0"/>
          <w:marBottom w:val="150"/>
          <w:divBdr>
            <w:top w:val="none" w:sz="0" w:space="0" w:color="auto"/>
            <w:left w:val="none" w:sz="0" w:space="0" w:color="auto"/>
            <w:bottom w:val="none" w:sz="0" w:space="0" w:color="auto"/>
            <w:right w:val="none" w:sz="0" w:space="0" w:color="auto"/>
          </w:divBdr>
        </w:div>
      </w:divsChild>
    </w:div>
    <w:div w:id="2083676185">
      <w:bodyDiv w:val="1"/>
      <w:marLeft w:val="0"/>
      <w:marRight w:val="0"/>
      <w:marTop w:val="0"/>
      <w:marBottom w:val="0"/>
      <w:divBdr>
        <w:top w:val="none" w:sz="0" w:space="0" w:color="auto"/>
        <w:left w:val="none" w:sz="0" w:space="0" w:color="auto"/>
        <w:bottom w:val="none" w:sz="0" w:space="0" w:color="auto"/>
        <w:right w:val="none" w:sz="0" w:space="0" w:color="auto"/>
      </w:divBdr>
      <w:divsChild>
        <w:div w:id="220530618">
          <w:marLeft w:val="0"/>
          <w:marRight w:val="0"/>
          <w:marTop w:val="0"/>
          <w:marBottom w:val="150"/>
          <w:divBdr>
            <w:top w:val="none" w:sz="0" w:space="0" w:color="auto"/>
            <w:left w:val="none" w:sz="0" w:space="0" w:color="auto"/>
            <w:bottom w:val="none" w:sz="0" w:space="0" w:color="auto"/>
            <w:right w:val="none" w:sz="0" w:space="0" w:color="auto"/>
          </w:divBdr>
        </w:div>
      </w:divsChild>
    </w:div>
    <w:div w:id="2091537933">
      <w:bodyDiv w:val="1"/>
      <w:marLeft w:val="0"/>
      <w:marRight w:val="0"/>
      <w:marTop w:val="0"/>
      <w:marBottom w:val="0"/>
      <w:divBdr>
        <w:top w:val="none" w:sz="0" w:space="0" w:color="auto"/>
        <w:left w:val="none" w:sz="0" w:space="0" w:color="auto"/>
        <w:bottom w:val="none" w:sz="0" w:space="0" w:color="auto"/>
        <w:right w:val="none" w:sz="0" w:space="0" w:color="auto"/>
      </w:divBdr>
      <w:divsChild>
        <w:div w:id="1029526594">
          <w:marLeft w:val="0"/>
          <w:marRight w:val="0"/>
          <w:marTop w:val="0"/>
          <w:marBottom w:val="150"/>
          <w:divBdr>
            <w:top w:val="none" w:sz="0" w:space="0" w:color="auto"/>
            <w:left w:val="none" w:sz="0" w:space="0" w:color="auto"/>
            <w:bottom w:val="none" w:sz="0" w:space="0" w:color="auto"/>
            <w:right w:val="none" w:sz="0" w:space="0" w:color="auto"/>
          </w:divBdr>
        </w:div>
      </w:divsChild>
    </w:div>
    <w:div w:id="2094625347">
      <w:bodyDiv w:val="1"/>
      <w:marLeft w:val="0"/>
      <w:marRight w:val="0"/>
      <w:marTop w:val="0"/>
      <w:marBottom w:val="0"/>
      <w:divBdr>
        <w:top w:val="none" w:sz="0" w:space="0" w:color="auto"/>
        <w:left w:val="none" w:sz="0" w:space="0" w:color="auto"/>
        <w:bottom w:val="none" w:sz="0" w:space="0" w:color="auto"/>
        <w:right w:val="none" w:sz="0" w:space="0" w:color="auto"/>
      </w:divBdr>
      <w:divsChild>
        <w:div w:id="1801806348">
          <w:marLeft w:val="0"/>
          <w:marRight w:val="0"/>
          <w:marTop w:val="0"/>
          <w:marBottom w:val="150"/>
          <w:divBdr>
            <w:top w:val="none" w:sz="0" w:space="0" w:color="auto"/>
            <w:left w:val="none" w:sz="0" w:space="0" w:color="auto"/>
            <w:bottom w:val="none" w:sz="0" w:space="0" w:color="auto"/>
            <w:right w:val="none" w:sz="0" w:space="0" w:color="auto"/>
          </w:divBdr>
        </w:div>
      </w:divsChild>
    </w:div>
    <w:div w:id="2116778936">
      <w:bodyDiv w:val="1"/>
      <w:marLeft w:val="0"/>
      <w:marRight w:val="0"/>
      <w:marTop w:val="0"/>
      <w:marBottom w:val="0"/>
      <w:divBdr>
        <w:top w:val="none" w:sz="0" w:space="0" w:color="auto"/>
        <w:left w:val="none" w:sz="0" w:space="0" w:color="auto"/>
        <w:bottom w:val="none" w:sz="0" w:space="0" w:color="auto"/>
        <w:right w:val="none" w:sz="0" w:space="0" w:color="auto"/>
      </w:divBdr>
      <w:divsChild>
        <w:div w:id="2142191937">
          <w:marLeft w:val="0"/>
          <w:marRight w:val="0"/>
          <w:marTop w:val="0"/>
          <w:marBottom w:val="150"/>
          <w:divBdr>
            <w:top w:val="none" w:sz="0" w:space="0" w:color="auto"/>
            <w:left w:val="none" w:sz="0" w:space="0" w:color="auto"/>
            <w:bottom w:val="none" w:sz="0" w:space="0" w:color="auto"/>
            <w:right w:val="none" w:sz="0" w:space="0" w:color="auto"/>
          </w:divBdr>
        </w:div>
      </w:divsChild>
    </w:div>
    <w:div w:id="2122919713">
      <w:bodyDiv w:val="1"/>
      <w:marLeft w:val="0"/>
      <w:marRight w:val="0"/>
      <w:marTop w:val="0"/>
      <w:marBottom w:val="0"/>
      <w:divBdr>
        <w:top w:val="none" w:sz="0" w:space="0" w:color="auto"/>
        <w:left w:val="none" w:sz="0" w:space="0" w:color="auto"/>
        <w:bottom w:val="none" w:sz="0" w:space="0" w:color="auto"/>
        <w:right w:val="none" w:sz="0" w:space="0" w:color="auto"/>
      </w:divBdr>
      <w:divsChild>
        <w:div w:id="569081131">
          <w:marLeft w:val="0"/>
          <w:marRight w:val="0"/>
          <w:marTop w:val="0"/>
          <w:marBottom w:val="150"/>
          <w:divBdr>
            <w:top w:val="none" w:sz="0" w:space="0" w:color="auto"/>
            <w:left w:val="none" w:sz="0" w:space="0" w:color="auto"/>
            <w:bottom w:val="none" w:sz="0" w:space="0" w:color="auto"/>
            <w:right w:val="none" w:sz="0" w:space="0" w:color="auto"/>
          </w:divBdr>
        </w:div>
      </w:divsChild>
    </w:div>
    <w:div w:id="2132816667">
      <w:bodyDiv w:val="1"/>
      <w:marLeft w:val="0"/>
      <w:marRight w:val="0"/>
      <w:marTop w:val="0"/>
      <w:marBottom w:val="0"/>
      <w:divBdr>
        <w:top w:val="none" w:sz="0" w:space="0" w:color="auto"/>
        <w:left w:val="none" w:sz="0" w:space="0" w:color="auto"/>
        <w:bottom w:val="none" w:sz="0" w:space="0" w:color="auto"/>
        <w:right w:val="none" w:sz="0" w:space="0" w:color="auto"/>
      </w:divBdr>
      <w:divsChild>
        <w:div w:id="1659729438">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2202</TotalTime>
  <Pages>1</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183</cp:revision>
  <cp:lastPrinted>2021-04-02T07:05:00Z</cp:lastPrinted>
  <dcterms:created xsi:type="dcterms:W3CDTF">2023-11-08T04:26:00Z</dcterms:created>
  <dcterms:modified xsi:type="dcterms:W3CDTF">2023-11-09T17:08:00Z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